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472F4" w14:textId="3A488D61" w:rsidR="009A0870" w:rsidRDefault="00E53C0F" w:rsidP="006B6184">
      <w:pPr>
        <w:pStyle w:val="Heading1"/>
        <w:numPr>
          <w:ilvl w:val="0"/>
          <w:numId w:val="0"/>
        </w:numPr>
      </w:pPr>
      <w:bookmarkStart w:id="0" w:name="_Toc439804675"/>
      <w:r>
        <w:t>AMSP</w:t>
      </w:r>
      <w:r w:rsidR="000562CE">
        <w:t xml:space="preserve"> </w:t>
      </w:r>
      <w:bookmarkEnd w:id="0"/>
      <w:r w:rsidR="006B6184">
        <w:t>Tracking progress: Matrix Outlining the AMSP Strategic Actions</w:t>
      </w:r>
    </w:p>
    <w:p w14:paraId="6570D5D7" w14:textId="7BE656CC" w:rsidR="00CD10B4" w:rsidRDefault="00CD10B4" w:rsidP="006B6184">
      <w:pPr>
        <w:rPr>
          <w:i/>
        </w:rPr>
      </w:pPr>
      <w:r w:rsidRPr="006B6184">
        <w:rPr>
          <w:i/>
        </w:rPr>
        <w:t xml:space="preserve">This table is a living document that will be used to track progress of the Arctic Council in implementing the AMSP strategic actions. </w:t>
      </w:r>
    </w:p>
    <w:p w14:paraId="6A7F00B1" w14:textId="4BD2EE77" w:rsidR="00F2241E" w:rsidRPr="006B6184" w:rsidRDefault="00F2241E" w:rsidP="006B6184">
      <w:pPr>
        <w:rPr>
          <w:i/>
        </w:rPr>
      </w:pPr>
      <w:r>
        <w:rPr>
          <w:noProof/>
        </w:rPr>
        <mc:AlternateContent>
          <mc:Choice Requires="wps">
            <w:drawing>
              <wp:anchor distT="0" distB="0" distL="114300" distR="114300" simplePos="0" relativeHeight="251659264" behindDoc="0" locked="0" layoutInCell="1" allowOverlap="1" wp14:anchorId="03A224A6" wp14:editId="23FE11C8">
                <wp:simplePos x="0" y="0"/>
                <wp:positionH relativeFrom="column">
                  <wp:posOffset>0</wp:posOffset>
                </wp:positionH>
                <wp:positionV relativeFrom="paragraph">
                  <wp:posOffset>200242</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F73C5B7" w14:textId="77777777" w:rsidR="00F2241E" w:rsidRDefault="00F2241E" w:rsidP="00F2241E">
                            <w:pPr>
                              <w:rPr>
                                <w:sz w:val="28"/>
                                <w:szCs w:val="28"/>
                              </w:rPr>
                            </w:pPr>
                            <w:bookmarkStart w:id="1" w:name="_GoBack"/>
                            <w:r w:rsidRPr="006B6184">
                              <w:rPr>
                                <w:b/>
                                <w:sz w:val="28"/>
                                <w:szCs w:val="28"/>
                              </w:rPr>
                              <w:t>Action by PAME II-2018</w:t>
                            </w:r>
                            <w:r w:rsidRPr="006B6184">
                              <w:rPr>
                                <w:sz w:val="28"/>
                                <w:szCs w:val="28"/>
                              </w:rPr>
                              <w:t xml:space="preserve">: </w:t>
                            </w:r>
                          </w:p>
                          <w:p w14:paraId="1774EB7A" w14:textId="77777777" w:rsidR="00F2241E" w:rsidRDefault="00F2241E" w:rsidP="00F2241E">
                            <w:pPr>
                              <w:pStyle w:val="ListParagraph"/>
                              <w:numPr>
                                <w:ilvl w:val="0"/>
                                <w:numId w:val="65"/>
                              </w:numPr>
                              <w:spacing w:after="120"/>
                              <w:rPr>
                                <w:sz w:val="28"/>
                                <w:szCs w:val="28"/>
                              </w:rPr>
                            </w:pPr>
                            <w:r w:rsidRPr="00F2241E">
                              <w:rPr>
                                <w:sz w:val="28"/>
                                <w:szCs w:val="28"/>
                              </w:rPr>
                              <w:t>provide inputs/updates into the following matrix for the purpose of tracking progress towards implementation and use as a guidance when considering new PAME 2019-2021</w:t>
                            </w:r>
                            <w:r>
                              <w:rPr>
                                <w:sz w:val="28"/>
                                <w:szCs w:val="28"/>
                              </w:rPr>
                              <w:t xml:space="preserve"> activities.</w:t>
                            </w:r>
                          </w:p>
                          <w:p w14:paraId="7B7A73AB" w14:textId="730703A1" w:rsidR="00F2241E" w:rsidRPr="006C53F1" w:rsidRDefault="00F2241E" w:rsidP="006C53F1">
                            <w:pPr>
                              <w:pStyle w:val="ListParagraph"/>
                              <w:numPr>
                                <w:ilvl w:val="0"/>
                                <w:numId w:val="65"/>
                              </w:numPr>
                              <w:spacing w:after="120"/>
                              <w:rPr>
                                <w:sz w:val="28"/>
                                <w:szCs w:val="28"/>
                              </w:rPr>
                            </w:pPr>
                            <w:r>
                              <w:rPr>
                                <w:sz w:val="28"/>
                                <w:szCs w:val="28"/>
                              </w:rPr>
                              <w:t>Agree to</w:t>
                            </w:r>
                            <w:r w:rsidRPr="00F2241E">
                              <w:rPr>
                                <w:sz w:val="28"/>
                                <w:szCs w:val="28"/>
                              </w:rPr>
                              <w:t xml:space="preserve"> a timeline to develop </w:t>
                            </w:r>
                            <w:r>
                              <w:rPr>
                                <w:sz w:val="28"/>
                                <w:szCs w:val="28"/>
                              </w:rPr>
                              <w:t xml:space="preserve">the </w:t>
                            </w:r>
                            <w:r w:rsidRPr="00F2241E">
                              <w:rPr>
                                <w:sz w:val="28"/>
                                <w:szCs w:val="28"/>
                              </w:rPr>
                              <w:t>final version of the AMSP implementation matrix</w:t>
                            </w:r>
                            <w:bookmarkEnd w:id="1"/>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3A224A6" id="_x0000_t202" coordsize="21600,21600" o:spt="202" path="m,l,21600r21600,l21600,xe">
                <v:stroke joinstyle="miter"/>
                <v:path gradientshapeok="t" o:connecttype="rect"/>
              </v:shapetype>
              <v:shape id="Text Box 1" o:spid="_x0000_s1026" type="#_x0000_t202" style="position:absolute;margin-left:0;margin-top:15.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" filled="f" strokeweight=".5pt">
                <v:fill o:detectmouseclick="t"/>
                <v:textbox style="mso-fit-shape-to-text:t">
                  <w:txbxContent>
                    <w:p w14:paraId="7F73C5B7" w14:textId="77777777" w:rsidR="00F2241E" w:rsidRDefault="00F2241E" w:rsidP="00F2241E">
                      <w:pPr>
                        <w:rPr>
                          <w:sz w:val="28"/>
                          <w:szCs w:val="28"/>
                        </w:rPr>
                      </w:pPr>
                      <w:bookmarkStart w:id="2" w:name="_GoBack"/>
                      <w:r w:rsidRPr="006B6184">
                        <w:rPr>
                          <w:b/>
                          <w:sz w:val="28"/>
                          <w:szCs w:val="28"/>
                        </w:rPr>
                        <w:t>Action by PAME II-2018</w:t>
                      </w:r>
                      <w:r w:rsidRPr="006B6184">
                        <w:rPr>
                          <w:sz w:val="28"/>
                          <w:szCs w:val="28"/>
                        </w:rPr>
                        <w:t xml:space="preserve">: </w:t>
                      </w:r>
                    </w:p>
                    <w:p w14:paraId="1774EB7A" w14:textId="77777777" w:rsidR="00F2241E" w:rsidRDefault="00F2241E" w:rsidP="00F2241E">
                      <w:pPr>
                        <w:pStyle w:val="ListParagraph"/>
                        <w:numPr>
                          <w:ilvl w:val="0"/>
                          <w:numId w:val="65"/>
                        </w:numPr>
                        <w:spacing w:after="120"/>
                        <w:rPr>
                          <w:sz w:val="28"/>
                          <w:szCs w:val="28"/>
                        </w:rPr>
                      </w:pPr>
                      <w:r w:rsidRPr="00F2241E">
                        <w:rPr>
                          <w:sz w:val="28"/>
                          <w:szCs w:val="28"/>
                        </w:rPr>
                        <w:t>provide inputs/updates into the following matrix for the purpose of tracking progress towards implementation and use as a guidance when considering new PAME 2019-2021</w:t>
                      </w:r>
                      <w:r>
                        <w:rPr>
                          <w:sz w:val="28"/>
                          <w:szCs w:val="28"/>
                        </w:rPr>
                        <w:t xml:space="preserve"> activities.</w:t>
                      </w:r>
                    </w:p>
                    <w:p w14:paraId="7B7A73AB" w14:textId="730703A1" w:rsidR="00F2241E" w:rsidRPr="006C53F1" w:rsidRDefault="00F2241E" w:rsidP="006C53F1">
                      <w:pPr>
                        <w:pStyle w:val="ListParagraph"/>
                        <w:numPr>
                          <w:ilvl w:val="0"/>
                          <w:numId w:val="65"/>
                        </w:numPr>
                        <w:spacing w:after="120"/>
                        <w:rPr>
                          <w:sz w:val="28"/>
                          <w:szCs w:val="28"/>
                        </w:rPr>
                      </w:pPr>
                      <w:r>
                        <w:rPr>
                          <w:sz w:val="28"/>
                          <w:szCs w:val="28"/>
                        </w:rPr>
                        <w:t>Agree to</w:t>
                      </w:r>
                      <w:r w:rsidRPr="00F2241E">
                        <w:rPr>
                          <w:sz w:val="28"/>
                          <w:szCs w:val="28"/>
                        </w:rPr>
                        <w:t xml:space="preserve"> a timeline to develop </w:t>
                      </w:r>
                      <w:r>
                        <w:rPr>
                          <w:sz w:val="28"/>
                          <w:szCs w:val="28"/>
                        </w:rPr>
                        <w:t xml:space="preserve">the </w:t>
                      </w:r>
                      <w:r w:rsidRPr="00F2241E">
                        <w:rPr>
                          <w:sz w:val="28"/>
                          <w:szCs w:val="28"/>
                        </w:rPr>
                        <w:t>final version of the AMSP implementation matrix</w:t>
                      </w:r>
                      <w:bookmarkEnd w:id="2"/>
                    </w:p>
                  </w:txbxContent>
                </v:textbox>
                <w10:wrap type="square"/>
              </v:shape>
            </w:pict>
          </mc:Fallback>
        </mc:AlternateContent>
      </w:r>
    </w:p>
    <w:p w14:paraId="55B04A29" w14:textId="77777777" w:rsidR="00F2241E" w:rsidRDefault="00F2241E" w:rsidP="006B6184">
      <w:pPr>
        <w:rPr>
          <w:u w:val="single"/>
        </w:rPr>
      </w:pPr>
    </w:p>
    <w:p w14:paraId="01A0918F" w14:textId="6650FBA6" w:rsidR="006B6184" w:rsidRPr="006B6184" w:rsidRDefault="006B6184" w:rsidP="006B6184">
      <w:pPr>
        <w:rPr>
          <w:u w:val="single"/>
        </w:rPr>
      </w:pPr>
      <w:r w:rsidRPr="006B6184">
        <w:rPr>
          <w:u w:val="single"/>
        </w:rPr>
        <w:t>Progress to date:</w:t>
      </w:r>
    </w:p>
    <w:p w14:paraId="1E78B9C2" w14:textId="063580AC" w:rsidR="006B6184" w:rsidRPr="00F2241E" w:rsidRDefault="00F2241E" w:rsidP="006B6184">
      <w:r w:rsidRPr="00F2241E">
        <w:t xml:space="preserve">Other Arctic Council working groups </w:t>
      </w:r>
      <w:r>
        <w:t xml:space="preserve">have been asked to </w:t>
      </w:r>
      <w:r w:rsidRPr="00F2241E">
        <w:t>provide their updates as relevant to their respective work plan items</w:t>
      </w:r>
      <w:r>
        <w:t xml:space="preserve"> (sent to WGs on </w:t>
      </w:r>
      <w:r w:rsidR="006B6184" w:rsidRPr="00F2241E">
        <w:t>9</w:t>
      </w:r>
      <w:r w:rsidR="006B6184" w:rsidRPr="00F2241E">
        <w:rPr>
          <w:vertAlign w:val="superscript"/>
        </w:rPr>
        <w:t>th</w:t>
      </w:r>
      <w:r w:rsidR="006B6184" w:rsidRPr="00F2241E">
        <w:t xml:space="preserve"> of August</w:t>
      </w:r>
      <w:r>
        <w:t>)</w:t>
      </w:r>
      <w:r w:rsidR="006B6184" w:rsidRPr="00F2241E">
        <w:t>:</w:t>
      </w:r>
    </w:p>
    <w:p w14:paraId="3705325D" w14:textId="66712A82" w:rsidR="00CD10B4" w:rsidRPr="00F2241E" w:rsidRDefault="00B7634F" w:rsidP="006B6184">
      <w:pPr>
        <w:pStyle w:val="ListParagraph"/>
        <w:numPr>
          <w:ilvl w:val="1"/>
          <w:numId w:val="51"/>
        </w:numPr>
      </w:pPr>
      <w:r w:rsidRPr="00F2241E">
        <w:t>Each working g</w:t>
      </w:r>
      <w:r w:rsidR="00CD10B4" w:rsidRPr="00F2241E">
        <w:t>roup to provide status on the implemen</w:t>
      </w:r>
      <w:r w:rsidRPr="00F2241E">
        <w:t>tation of the AMSP s</w:t>
      </w:r>
      <w:r w:rsidR="00CD10B4" w:rsidRPr="00F2241E">
        <w:t>tr</w:t>
      </w:r>
      <w:r w:rsidRPr="00F2241E">
        <w:t>ategic a</w:t>
      </w:r>
      <w:r w:rsidR="00CD10B4" w:rsidRPr="00F2241E">
        <w:t>ction</w:t>
      </w:r>
      <w:r w:rsidRPr="00F2241E">
        <w:t>s</w:t>
      </w:r>
      <w:r w:rsidR="00CD10B4" w:rsidRPr="00F2241E">
        <w:t xml:space="preserve"> as relevant to their respective work plan activities</w:t>
      </w:r>
    </w:p>
    <w:p w14:paraId="77EE9161" w14:textId="10896C52" w:rsidR="00B7634F" w:rsidRDefault="00B7634F" w:rsidP="006B6184">
      <w:pPr>
        <w:pStyle w:val="ListParagraph"/>
        <w:numPr>
          <w:ilvl w:val="1"/>
          <w:numId w:val="51"/>
        </w:numPr>
      </w:pPr>
      <w:r w:rsidRPr="00F2241E">
        <w:t xml:space="preserve">Each working group to </w:t>
      </w:r>
      <w:r w:rsidR="006323A3" w:rsidRPr="00F2241E">
        <w:t>cross-reference</w:t>
      </w:r>
      <w:r w:rsidR="006323A3">
        <w:t xml:space="preserve"> other relevant </w:t>
      </w:r>
      <w:r w:rsidR="00DF58A9">
        <w:t xml:space="preserve">follow-up </w:t>
      </w:r>
      <w:r w:rsidR="006323A3">
        <w:t>recommendations</w:t>
      </w:r>
      <w:r w:rsidR="00DF58A9">
        <w:t xml:space="preserve"> matrixes</w:t>
      </w:r>
      <w:r w:rsidR="006323A3">
        <w:t xml:space="preserve"> e.g.:</w:t>
      </w:r>
    </w:p>
    <w:p w14:paraId="6D1D2B9D" w14:textId="4B9549EF" w:rsidR="00DF58A9" w:rsidRPr="00DF58A9" w:rsidRDefault="00DF58A9" w:rsidP="006B6184">
      <w:pPr>
        <w:pStyle w:val="ListParagraph"/>
        <w:numPr>
          <w:ilvl w:val="2"/>
          <w:numId w:val="51"/>
        </w:numPr>
        <w:rPr>
          <w:rFonts w:cs="Calibri"/>
        </w:rPr>
      </w:pPr>
      <w:r w:rsidRPr="00DF58A9">
        <w:rPr>
          <w:rFonts w:cs="Calibri"/>
        </w:rPr>
        <w:t>CAFF</w:t>
      </w:r>
      <w:r>
        <w:rPr>
          <w:rFonts w:cs="Calibri"/>
        </w:rPr>
        <w:t>/ABA tracking implementation of the biodiversity actions</w:t>
      </w:r>
    </w:p>
    <w:p w14:paraId="131F0FE9" w14:textId="1DD08D49" w:rsidR="00DF58A9" w:rsidRDefault="00DF58A9" w:rsidP="006B6184">
      <w:pPr>
        <w:pStyle w:val="ListParagraph"/>
        <w:numPr>
          <w:ilvl w:val="2"/>
          <w:numId w:val="51"/>
        </w:numPr>
        <w:rPr>
          <w:rFonts w:cs="Calibri"/>
        </w:rPr>
      </w:pPr>
      <w:r>
        <w:rPr>
          <w:rFonts w:cs="Calibri"/>
        </w:rPr>
        <w:t xml:space="preserve">EPPR </w:t>
      </w:r>
      <w:r w:rsidRPr="00DF58A9">
        <w:rPr>
          <w:rFonts w:cs="Calibri"/>
        </w:rPr>
        <w:t>Status on Implementation of the Framework Plan o</w:t>
      </w:r>
      <w:r>
        <w:rPr>
          <w:rFonts w:cs="Calibri"/>
        </w:rPr>
        <w:t>n Oil Pollution Prevention</w:t>
      </w:r>
    </w:p>
    <w:p w14:paraId="64C8F771" w14:textId="035FF416" w:rsidR="00DF58A9" w:rsidRDefault="00DF58A9" w:rsidP="006B6184">
      <w:pPr>
        <w:pStyle w:val="ListParagraph"/>
        <w:numPr>
          <w:ilvl w:val="2"/>
          <w:numId w:val="51"/>
        </w:numPr>
        <w:rPr>
          <w:rFonts w:cs="Calibri"/>
        </w:rPr>
      </w:pPr>
      <w:r>
        <w:rPr>
          <w:rFonts w:cs="Calibri"/>
        </w:rPr>
        <w:t>SDWG on resilience</w:t>
      </w:r>
    </w:p>
    <w:p w14:paraId="132399CF" w14:textId="42CC7EA2" w:rsidR="00DF58A9" w:rsidRDefault="00DF58A9" w:rsidP="006B6184">
      <w:pPr>
        <w:pStyle w:val="ListParagraph"/>
        <w:numPr>
          <w:ilvl w:val="2"/>
          <w:numId w:val="51"/>
        </w:numPr>
        <w:rPr>
          <w:rFonts w:cs="Calibri"/>
        </w:rPr>
      </w:pPr>
      <w:r>
        <w:rPr>
          <w:rFonts w:cs="Calibri"/>
        </w:rPr>
        <w:t xml:space="preserve">Others as relevant </w:t>
      </w:r>
    </w:p>
    <w:p w14:paraId="43717F9F" w14:textId="34BEC04A" w:rsidR="006B6184" w:rsidRDefault="00DF58A9" w:rsidP="006B6184">
      <w:pPr>
        <w:pStyle w:val="ListParagraph"/>
        <w:numPr>
          <w:ilvl w:val="1"/>
          <w:numId w:val="51"/>
        </w:numPr>
      </w:pPr>
      <w:r>
        <w:t>Each working group to provide a short reference to updates by “External bodies” of relevance to their work (e.g. International Convention for the Control and Management of Ships' Ballast Water and Sediments (BWM) entry into force: 8 September 2017)</w:t>
      </w:r>
    </w:p>
    <w:p w14:paraId="14E3AA22" w14:textId="77777777" w:rsidR="006B6184" w:rsidRDefault="006B6184">
      <w:pPr>
        <w:spacing w:before="0" w:after="0"/>
      </w:pPr>
      <w:r>
        <w:br w:type="page"/>
      </w:r>
    </w:p>
    <w:p w14:paraId="467DF22B" w14:textId="77777777" w:rsidR="006323A3" w:rsidRDefault="006323A3" w:rsidP="00DF58A9"/>
    <w:tbl>
      <w:tblPr>
        <w:tblW w:w="16159" w:type="dxa"/>
        <w:jc w:val="center"/>
        <w:tblLayout w:type="fixed"/>
        <w:tblLook w:val="04A0" w:firstRow="1" w:lastRow="0" w:firstColumn="1" w:lastColumn="0" w:noHBand="0" w:noVBand="1"/>
      </w:tblPr>
      <w:tblGrid>
        <w:gridCol w:w="837"/>
        <w:gridCol w:w="2555"/>
        <w:gridCol w:w="4536"/>
        <w:gridCol w:w="4115"/>
        <w:gridCol w:w="1701"/>
        <w:gridCol w:w="1267"/>
        <w:gridCol w:w="1148"/>
      </w:tblGrid>
      <w:tr w:rsidR="008A5BD3" w:rsidRPr="00803852" w14:paraId="1822B4F1" w14:textId="77777777" w:rsidTr="00757390">
        <w:trPr>
          <w:trHeight w:val="412"/>
          <w:tblHeader/>
          <w:jc w:val="center"/>
        </w:trPr>
        <w:tc>
          <w:tcPr>
            <w:tcW w:w="837" w:type="dxa"/>
            <w:vMerge w:val="restart"/>
            <w:tcBorders>
              <w:top w:val="single" w:sz="8" w:space="0" w:color="auto"/>
              <w:left w:val="single" w:sz="8" w:space="0" w:color="auto"/>
              <w:bottom w:val="single" w:sz="8" w:space="0" w:color="000000"/>
              <w:right w:val="single" w:sz="8" w:space="0" w:color="auto"/>
            </w:tcBorders>
            <w:shd w:val="clear" w:color="auto" w:fill="E36C0A" w:themeFill="accent6" w:themeFillShade="BF"/>
            <w:noWrap/>
            <w:vAlign w:val="bottom"/>
            <w:hideMark/>
          </w:tcPr>
          <w:p w14:paraId="1D0A39CB" w14:textId="77777777" w:rsidR="008A5BD3" w:rsidRPr="00803852" w:rsidRDefault="008A5BD3" w:rsidP="00803852">
            <w:pPr>
              <w:jc w:val="center"/>
              <w:rPr>
                <w:rFonts w:eastAsia="Times New Roman"/>
                <w:b/>
                <w:color w:val="000000"/>
                <w:sz w:val="22"/>
                <w:szCs w:val="22"/>
              </w:rPr>
            </w:pPr>
            <w:r w:rsidRPr="00803852">
              <w:rPr>
                <w:rFonts w:eastAsia="Times New Roman"/>
                <w:b/>
                <w:color w:val="000000"/>
                <w:sz w:val="22"/>
                <w:szCs w:val="22"/>
              </w:rPr>
              <w:t>No</w:t>
            </w:r>
          </w:p>
        </w:tc>
        <w:tc>
          <w:tcPr>
            <w:tcW w:w="2555" w:type="dxa"/>
            <w:vMerge w:val="restart"/>
            <w:tcBorders>
              <w:top w:val="single" w:sz="8" w:space="0" w:color="auto"/>
              <w:left w:val="nil"/>
              <w:bottom w:val="single" w:sz="8" w:space="0" w:color="000000"/>
              <w:right w:val="single" w:sz="8" w:space="0" w:color="auto"/>
            </w:tcBorders>
            <w:shd w:val="clear" w:color="auto" w:fill="E36C0A" w:themeFill="accent6" w:themeFillShade="BF"/>
            <w:noWrap/>
            <w:vAlign w:val="bottom"/>
            <w:hideMark/>
          </w:tcPr>
          <w:p w14:paraId="2C57E5D5" w14:textId="77777777" w:rsidR="008A5BD3" w:rsidRPr="00803852" w:rsidRDefault="008A5BD3" w:rsidP="00803852">
            <w:pPr>
              <w:jc w:val="center"/>
              <w:rPr>
                <w:rFonts w:eastAsia="Times New Roman"/>
                <w:b/>
                <w:color w:val="000000"/>
                <w:sz w:val="22"/>
                <w:szCs w:val="22"/>
              </w:rPr>
            </w:pPr>
            <w:r w:rsidRPr="00803852">
              <w:rPr>
                <w:rFonts w:eastAsia="Times New Roman"/>
                <w:b/>
                <w:color w:val="000000"/>
                <w:sz w:val="22"/>
                <w:szCs w:val="22"/>
              </w:rPr>
              <w:t>Strategic Actions</w:t>
            </w:r>
          </w:p>
        </w:tc>
        <w:tc>
          <w:tcPr>
            <w:tcW w:w="12767" w:type="dxa"/>
            <w:gridSpan w:val="5"/>
            <w:tcBorders>
              <w:top w:val="single" w:sz="8" w:space="0" w:color="auto"/>
              <w:left w:val="single" w:sz="8" w:space="0" w:color="auto"/>
              <w:bottom w:val="single" w:sz="8" w:space="0" w:color="auto"/>
              <w:right w:val="single" w:sz="8" w:space="0" w:color="000000"/>
            </w:tcBorders>
            <w:shd w:val="clear" w:color="auto" w:fill="E36C0A" w:themeFill="accent6" w:themeFillShade="BF"/>
            <w:noWrap/>
            <w:hideMark/>
          </w:tcPr>
          <w:p w14:paraId="3BB133F3" w14:textId="6896B059" w:rsidR="008A5BD3" w:rsidRPr="00803852" w:rsidRDefault="008A5BD3" w:rsidP="004B6A1F">
            <w:pPr>
              <w:jc w:val="center"/>
              <w:rPr>
                <w:rFonts w:eastAsia="Times New Roman"/>
                <w:b/>
                <w:bCs/>
                <w:color w:val="000000"/>
                <w:sz w:val="22"/>
                <w:szCs w:val="22"/>
              </w:rPr>
            </w:pPr>
            <w:r w:rsidRPr="00803852">
              <w:rPr>
                <w:b/>
                <w:sz w:val="22"/>
                <w:szCs w:val="22"/>
              </w:rPr>
              <w:t>Arctic Council Activities</w:t>
            </w:r>
            <w:r w:rsidRPr="00803852">
              <w:rPr>
                <w:rFonts w:eastAsia="Times New Roman"/>
                <w:b/>
                <w:bCs/>
                <w:color w:val="000000"/>
                <w:sz w:val="22"/>
                <w:szCs w:val="22"/>
              </w:rPr>
              <w:t xml:space="preserve"> Follow up/Implementation</w:t>
            </w:r>
            <w:r>
              <w:rPr>
                <w:rFonts w:eastAsia="Times New Roman"/>
                <w:b/>
                <w:bCs/>
                <w:color w:val="000000"/>
                <w:sz w:val="22"/>
                <w:szCs w:val="22"/>
              </w:rPr>
              <w:t xml:space="preserve"> Status</w:t>
            </w:r>
          </w:p>
        </w:tc>
      </w:tr>
      <w:tr w:rsidR="0018427D" w:rsidRPr="00803852" w14:paraId="538EA052" w14:textId="77777777" w:rsidTr="006B6184">
        <w:trPr>
          <w:trHeight w:val="763"/>
          <w:tblHeader/>
          <w:jc w:val="center"/>
        </w:trPr>
        <w:tc>
          <w:tcPr>
            <w:tcW w:w="837" w:type="dxa"/>
            <w:vMerge/>
            <w:tcBorders>
              <w:top w:val="single" w:sz="8" w:space="0" w:color="auto"/>
              <w:left w:val="single" w:sz="8" w:space="0" w:color="auto"/>
              <w:right w:val="single" w:sz="8" w:space="0" w:color="auto"/>
            </w:tcBorders>
            <w:shd w:val="clear" w:color="auto" w:fill="E36C0A" w:themeFill="accent6" w:themeFillShade="BF"/>
            <w:hideMark/>
          </w:tcPr>
          <w:p w14:paraId="068435DB" w14:textId="77777777" w:rsidR="0018427D" w:rsidRPr="00803852" w:rsidRDefault="0018427D" w:rsidP="00572A1D">
            <w:pPr>
              <w:rPr>
                <w:rFonts w:eastAsia="Times New Roman"/>
                <w:color w:val="000000"/>
                <w:sz w:val="22"/>
                <w:szCs w:val="22"/>
              </w:rPr>
            </w:pPr>
          </w:p>
        </w:tc>
        <w:tc>
          <w:tcPr>
            <w:tcW w:w="2555" w:type="dxa"/>
            <w:vMerge/>
            <w:tcBorders>
              <w:top w:val="single" w:sz="8" w:space="0" w:color="auto"/>
              <w:left w:val="nil"/>
              <w:right w:val="single" w:sz="8" w:space="0" w:color="auto"/>
            </w:tcBorders>
            <w:shd w:val="clear" w:color="auto" w:fill="E36C0A" w:themeFill="accent6" w:themeFillShade="BF"/>
            <w:hideMark/>
          </w:tcPr>
          <w:p w14:paraId="1912BDCC" w14:textId="77777777" w:rsidR="0018427D" w:rsidRPr="00803852" w:rsidRDefault="0018427D" w:rsidP="00572A1D">
            <w:pPr>
              <w:rPr>
                <w:rFonts w:eastAsia="Times New Roman"/>
                <w:color w:val="000000"/>
                <w:sz w:val="22"/>
                <w:szCs w:val="22"/>
              </w:rPr>
            </w:pPr>
          </w:p>
        </w:tc>
        <w:tc>
          <w:tcPr>
            <w:tcW w:w="4536" w:type="dxa"/>
            <w:tcBorders>
              <w:top w:val="nil"/>
              <w:left w:val="single" w:sz="8" w:space="0" w:color="auto"/>
              <w:right w:val="single" w:sz="8" w:space="0" w:color="auto"/>
            </w:tcBorders>
            <w:shd w:val="clear" w:color="auto" w:fill="E36C0A" w:themeFill="accent6" w:themeFillShade="BF"/>
            <w:hideMark/>
          </w:tcPr>
          <w:p w14:paraId="23E63813" w14:textId="4942AD09" w:rsidR="0018427D" w:rsidRPr="00803852" w:rsidRDefault="0018427D" w:rsidP="00572A1D">
            <w:pPr>
              <w:jc w:val="center"/>
              <w:rPr>
                <w:rFonts w:eastAsia="Times New Roman"/>
                <w:b/>
                <w:color w:val="000000"/>
                <w:sz w:val="22"/>
                <w:szCs w:val="22"/>
              </w:rPr>
            </w:pPr>
            <w:r w:rsidRPr="00803852">
              <w:rPr>
                <w:rFonts w:eastAsia="Times New Roman"/>
                <w:b/>
                <w:color w:val="000000"/>
                <w:sz w:val="22"/>
                <w:szCs w:val="22"/>
              </w:rPr>
              <w:t>2015-2017 (USA)</w:t>
            </w:r>
          </w:p>
          <w:p w14:paraId="7F07E72A" w14:textId="5FF0DBE3" w:rsidR="0018427D" w:rsidRPr="00803852" w:rsidRDefault="0018427D" w:rsidP="00572A1D">
            <w:pPr>
              <w:jc w:val="center"/>
              <w:rPr>
                <w:rFonts w:eastAsia="Times New Roman"/>
                <w:b/>
                <w:color w:val="000000"/>
                <w:sz w:val="22"/>
                <w:szCs w:val="22"/>
              </w:rPr>
            </w:pPr>
            <w:r w:rsidRPr="00803852">
              <w:rPr>
                <w:rFonts w:eastAsia="Times New Roman"/>
                <w:b/>
                <w:color w:val="000000"/>
                <w:sz w:val="22"/>
                <w:szCs w:val="22"/>
              </w:rPr>
              <w:t>Arctic Council working groups and subsidiary bodies (name)</w:t>
            </w:r>
          </w:p>
        </w:tc>
        <w:tc>
          <w:tcPr>
            <w:tcW w:w="4115" w:type="dxa"/>
            <w:tcBorders>
              <w:top w:val="nil"/>
              <w:left w:val="single" w:sz="8" w:space="0" w:color="auto"/>
              <w:right w:val="single" w:sz="8" w:space="0" w:color="auto"/>
            </w:tcBorders>
            <w:shd w:val="clear" w:color="auto" w:fill="E36C0A" w:themeFill="accent6" w:themeFillShade="BF"/>
          </w:tcPr>
          <w:p w14:paraId="2E4D1266" w14:textId="77777777" w:rsidR="0018427D" w:rsidRPr="00803852" w:rsidRDefault="0018427D" w:rsidP="00803852">
            <w:pPr>
              <w:jc w:val="center"/>
              <w:rPr>
                <w:rFonts w:eastAsia="Times New Roman"/>
                <w:b/>
                <w:color w:val="000000"/>
                <w:sz w:val="22"/>
                <w:szCs w:val="22"/>
              </w:rPr>
            </w:pPr>
            <w:r w:rsidRPr="00803852">
              <w:rPr>
                <w:rFonts w:eastAsia="Times New Roman"/>
                <w:b/>
                <w:color w:val="000000"/>
                <w:sz w:val="22"/>
                <w:szCs w:val="22"/>
              </w:rPr>
              <w:t>2017-2019 (Finland)</w:t>
            </w:r>
          </w:p>
          <w:p w14:paraId="452719DC" w14:textId="5DC7A52D" w:rsidR="0018427D" w:rsidRPr="00803852" w:rsidRDefault="0018427D" w:rsidP="00803852">
            <w:pPr>
              <w:jc w:val="center"/>
              <w:rPr>
                <w:b/>
                <w:sz w:val="22"/>
                <w:szCs w:val="22"/>
              </w:rPr>
            </w:pPr>
            <w:r w:rsidRPr="00803852">
              <w:rPr>
                <w:rFonts w:eastAsia="Times New Roman"/>
                <w:b/>
                <w:color w:val="000000"/>
                <w:sz w:val="22"/>
                <w:szCs w:val="22"/>
              </w:rPr>
              <w:t>Arctic Council working groups and subsidiary bodies (name)</w:t>
            </w:r>
          </w:p>
        </w:tc>
        <w:tc>
          <w:tcPr>
            <w:tcW w:w="1701" w:type="dxa"/>
            <w:tcBorders>
              <w:top w:val="nil"/>
              <w:left w:val="single" w:sz="8" w:space="0" w:color="auto"/>
              <w:right w:val="single" w:sz="8" w:space="0" w:color="auto"/>
            </w:tcBorders>
            <w:shd w:val="clear" w:color="auto" w:fill="E36C0A" w:themeFill="accent6" w:themeFillShade="BF"/>
          </w:tcPr>
          <w:p w14:paraId="5465BB4B" w14:textId="186B977E" w:rsidR="0018427D" w:rsidRPr="00803852" w:rsidRDefault="008A5BD3" w:rsidP="00572A1D">
            <w:pPr>
              <w:jc w:val="center"/>
              <w:rPr>
                <w:b/>
                <w:sz w:val="22"/>
                <w:szCs w:val="22"/>
              </w:rPr>
            </w:pPr>
            <w:r>
              <w:rPr>
                <w:b/>
                <w:sz w:val="22"/>
                <w:szCs w:val="22"/>
              </w:rPr>
              <w:t>External bodies</w:t>
            </w:r>
          </w:p>
        </w:tc>
        <w:tc>
          <w:tcPr>
            <w:tcW w:w="1267" w:type="dxa"/>
            <w:tcBorders>
              <w:top w:val="nil"/>
              <w:left w:val="single" w:sz="8" w:space="0" w:color="auto"/>
              <w:right w:val="single" w:sz="8" w:space="0" w:color="auto"/>
            </w:tcBorders>
            <w:shd w:val="clear" w:color="auto" w:fill="E36C0A" w:themeFill="accent6" w:themeFillShade="BF"/>
          </w:tcPr>
          <w:p w14:paraId="558DD4EE" w14:textId="11E68AC1" w:rsidR="0018427D" w:rsidRPr="00803852" w:rsidRDefault="0018427D" w:rsidP="00572A1D">
            <w:pPr>
              <w:jc w:val="center"/>
              <w:rPr>
                <w:rFonts w:eastAsia="Times New Roman"/>
                <w:b/>
                <w:color w:val="000000"/>
                <w:sz w:val="22"/>
                <w:szCs w:val="22"/>
              </w:rPr>
            </w:pPr>
            <w:r w:rsidRPr="00803852">
              <w:rPr>
                <w:b/>
                <w:sz w:val="22"/>
                <w:szCs w:val="22"/>
              </w:rPr>
              <w:t>(started, ongoing or completed)</w:t>
            </w:r>
          </w:p>
        </w:tc>
        <w:tc>
          <w:tcPr>
            <w:tcW w:w="1148" w:type="dxa"/>
            <w:tcBorders>
              <w:top w:val="nil"/>
              <w:left w:val="single" w:sz="8" w:space="0" w:color="auto"/>
              <w:right w:val="single" w:sz="8" w:space="0" w:color="auto"/>
            </w:tcBorders>
            <w:shd w:val="clear" w:color="auto" w:fill="E36C0A" w:themeFill="accent6" w:themeFillShade="BF"/>
            <w:hideMark/>
          </w:tcPr>
          <w:p w14:paraId="7DA8E60E" w14:textId="7E7B26D6" w:rsidR="0018427D" w:rsidRPr="00803852" w:rsidRDefault="0018427D" w:rsidP="00572A1D">
            <w:pPr>
              <w:jc w:val="center"/>
              <w:rPr>
                <w:rFonts w:eastAsia="Times New Roman"/>
                <w:b/>
                <w:color w:val="000000"/>
                <w:sz w:val="22"/>
                <w:szCs w:val="22"/>
              </w:rPr>
            </w:pPr>
            <w:r w:rsidRPr="00803852">
              <w:rPr>
                <w:rFonts w:eastAsia="Times New Roman"/>
                <w:b/>
                <w:color w:val="000000"/>
                <w:sz w:val="22"/>
                <w:szCs w:val="22"/>
              </w:rPr>
              <w:t>Notes</w:t>
            </w:r>
          </w:p>
        </w:tc>
      </w:tr>
      <w:tr w:rsidR="006B6184" w:rsidRPr="00803852" w14:paraId="7D407983" w14:textId="77777777" w:rsidTr="006B6184">
        <w:trPr>
          <w:trHeight w:val="476"/>
          <w:jc w:val="center"/>
        </w:trPr>
        <w:tc>
          <w:tcPr>
            <w:tcW w:w="16159" w:type="dxa"/>
            <w:gridSpan w:val="7"/>
            <w:tcBorders>
              <w:top w:val="nil"/>
              <w:left w:val="single" w:sz="8" w:space="0" w:color="auto"/>
              <w:bottom w:val="single" w:sz="8" w:space="0" w:color="auto"/>
              <w:right w:val="single" w:sz="8" w:space="0" w:color="auto"/>
            </w:tcBorders>
            <w:shd w:val="clear" w:color="auto" w:fill="auto"/>
          </w:tcPr>
          <w:p w14:paraId="056B3798" w14:textId="5A0AF66A" w:rsidR="006B6184" w:rsidRPr="006B6184" w:rsidRDefault="006B6184" w:rsidP="006B6184">
            <w:pPr>
              <w:spacing w:before="120" w:after="120"/>
              <w:ind w:left="720" w:hanging="720"/>
              <w:jc w:val="center"/>
              <w:rPr>
                <w:b/>
                <w:i/>
              </w:rPr>
            </w:pPr>
            <w:r w:rsidRPr="006B6184">
              <w:rPr>
                <w:b/>
                <w:i/>
              </w:rPr>
              <w:t>Goal 1</w:t>
            </w:r>
            <w:r w:rsidRPr="006B6184">
              <w:rPr>
                <w:b/>
                <w:i/>
              </w:rPr>
              <w:tab/>
              <w:t xml:space="preserve">Improve knowledge of the Arctic marine </w:t>
            </w:r>
            <w:proofErr w:type="gramStart"/>
            <w:r w:rsidRPr="006B6184">
              <w:rPr>
                <w:b/>
                <w:i/>
              </w:rPr>
              <w:t>environment, and</w:t>
            </w:r>
            <w:proofErr w:type="gramEnd"/>
            <w:r w:rsidRPr="006B6184">
              <w:rPr>
                <w:b/>
                <w:i/>
              </w:rPr>
              <w:t xml:space="preserve"> continue to monitor and assess current and future impacts on Arctic marine ecosystems.</w:t>
            </w:r>
          </w:p>
        </w:tc>
      </w:tr>
      <w:tr w:rsidR="0018427D" w:rsidRPr="00803852" w14:paraId="0B198AD9" w14:textId="77777777" w:rsidTr="00757390">
        <w:trPr>
          <w:trHeight w:val="2494"/>
          <w:jc w:val="center"/>
        </w:trPr>
        <w:tc>
          <w:tcPr>
            <w:tcW w:w="837" w:type="dxa"/>
            <w:tcBorders>
              <w:top w:val="nil"/>
              <w:left w:val="single" w:sz="8" w:space="0" w:color="auto"/>
              <w:bottom w:val="single" w:sz="8" w:space="0" w:color="auto"/>
              <w:right w:val="single" w:sz="8" w:space="0" w:color="auto"/>
            </w:tcBorders>
            <w:shd w:val="clear" w:color="auto" w:fill="auto"/>
            <w:hideMark/>
          </w:tcPr>
          <w:p w14:paraId="21A93FBC"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7.1.1</w:t>
            </w:r>
          </w:p>
        </w:tc>
        <w:tc>
          <w:tcPr>
            <w:tcW w:w="2555" w:type="dxa"/>
            <w:tcBorders>
              <w:top w:val="nil"/>
              <w:left w:val="nil"/>
              <w:bottom w:val="single" w:sz="8" w:space="0" w:color="auto"/>
              <w:right w:val="single" w:sz="8" w:space="0" w:color="auto"/>
            </w:tcBorders>
            <w:shd w:val="clear" w:color="auto" w:fill="auto"/>
            <w:hideMark/>
          </w:tcPr>
          <w:p w14:paraId="74FECFE2"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Strengthen scientific cooperation and joint monitoring among the Arctic states, and with other states, organizations and stakeholders involved in Arctic research or traditional and local knowledge,</w:t>
            </w:r>
            <w:r w:rsidRPr="00803852">
              <w:rPr>
                <w:rFonts w:eastAsia="Times New Roman"/>
                <w:strike/>
                <w:color w:val="000000"/>
                <w:sz w:val="20"/>
                <w:szCs w:val="20"/>
              </w:rPr>
              <w:t xml:space="preserve"> </w:t>
            </w:r>
            <w:r w:rsidRPr="00803852">
              <w:rPr>
                <w:rFonts w:eastAsia="Times New Roman"/>
                <w:color w:val="000000"/>
                <w:sz w:val="20"/>
                <w:szCs w:val="20"/>
              </w:rPr>
              <w:t>with a focus on prioritizing research issues, filling knowledge gaps, and developing mechanisms to share and exchange observational data.</w:t>
            </w:r>
          </w:p>
        </w:tc>
        <w:tc>
          <w:tcPr>
            <w:tcW w:w="4536" w:type="dxa"/>
            <w:tcBorders>
              <w:top w:val="nil"/>
              <w:left w:val="single" w:sz="4" w:space="0" w:color="auto"/>
              <w:bottom w:val="single" w:sz="4" w:space="0" w:color="auto"/>
              <w:right w:val="single" w:sz="4" w:space="0" w:color="auto"/>
            </w:tcBorders>
            <w:shd w:val="clear" w:color="auto" w:fill="auto"/>
            <w:noWrap/>
            <w:hideMark/>
          </w:tcPr>
          <w:p w14:paraId="40546603" w14:textId="6549A446" w:rsidR="0018427D" w:rsidRPr="00803852" w:rsidRDefault="0018427D" w:rsidP="00CD2079">
            <w:pPr>
              <w:rPr>
                <w:rFonts w:eastAsia="Times New Roman"/>
                <w:b/>
                <w:color w:val="000000"/>
                <w:sz w:val="20"/>
                <w:szCs w:val="20"/>
              </w:rPr>
            </w:pPr>
            <w:r w:rsidRPr="00803852">
              <w:rPr>
                <w:rFonts w:eastAsia="Times New Roman"/>
                <w:b/>
                <w:color w:val="000000"/>
                <w:sz w:val="20"/>
                <w:szCs w:val="20"/>
              </w:rPr>
              <w:t>PAME</w:t>
            </w:r>
          </w:p>
          <w:p w14:paraId="00DA5490" w14:textId="77777777" w:rsidR="0018427D" w:rsidRPr="00803852" w:rsidRDefault="0018427D" w:rsidP="00732820">
            <w:pPr>
              <w:pStyle w:val="ListParagraph"/>
              <w:numPr>
                <w:ilvl w:val="0"/>
                <w:numId w:val="3"/>
              </w:numPr>
              <w:ind w:left="459" w:hanging="284"/>
              <w:rPr>
                <w:rFonts w:eastAsia="Times New Roman"/>
                <w:color w:val="000000"/>
                <w:sz w:val="20"/>
                <w:szCs w:val="20"/>
              </w:rPr>
            </w:pPr>
            <w:r w:rsidRPr="00803852">
              <w:rPr>
                <w:rFonts w:eastAsia="Times New Roman"/>
                <w:color w:val="000000"/>
                <w:sz w:val="20"/>
                <w:szCs w:val="20"/>
              </w:rPr>
              <w:t>Arctic Ship Traffic Data project (ASTD): A proposed system for maritime traffic analysis which will allow the Arctic Council to be on the forefront of monitoring trends in Arctic shipping.</w:t>
            </w:r>
          </w:p>
          <w:p w14:paraId="52EAD920" w14:textId="77777777" w:rsidR="0018427D" w:rsidRPr="00803852" w:rsidRDefault="0018427D" w:rsidP="00732820">
            <w:pPr>
              <w:pStyle w:val="ListParagraph"/>
              <w:numPr>
                <w:ilvl w:val="0"/>
                <w:numId w:val="3"/>
              </w:numPr>
              <w:ind w:left="459" w:hanging="284"/>
              <w:rPr>
                <w:rFonts w:eastAsia="Times New Roman"/>
                <w:color w:val="000000"/>
                <w:sz w:val="20"/>
                <w:szCs w:val="20"/>
              </w:rPr>
            </w:pPr>
            <w:r w:rsidRPr="00803852">
              <w:rPr>
                <w:rFonts w:eastAsia="Times New Roman"/>
                <w:color w:val="000000"/>
                <w:sz w:val="20"/>
                <w:szCs w:val="20"/>
              </w:rPr>
              <w:t>Marine Litter in the Arctic - Desktop study</w:t>
            </w:r>
          </w:p>
          <w:p w14:paraId="187CF5BC" w14:textId="77777777" w:rsidR="0018427D" w:rsidRPr="00803852" w:rsidRDefault="0018427D" w:rsidP="00732820">
            <w:pPr>
              <w:pStyle w:val="ListParagraph"/>
              <w:numPr>
                <w:ilvl w:val="0"/>
                <w:numId w:val="3"/>
              </w:numPr>
              <w:ind w:left="459" w:hanging="284"/>
              <w:rPr>
                <w:rFonts w:eastAsia="Times New Roman"/>
                <w:color w:val="000000"/>
                <w:sz w:val="20"/>
                <w:szCs w:val="20"/>
              </w:rPr>
            </w:pPr>
            <w:r w:rsidRPr="00803852">
              <w:rPr>
                <w:rFonts w:eastAsia="Times New Roman"/>
                <w:color w:val="000000"/>
                <w:sz w:val="20"/>
                <w:szCs w:val="20"/>
              </w:rPr>
              <w:t>Resource Exploration and Development Expert Group - Information gathering.</w:t>
            </w:r>
          </w:p>
          <w:p w14:paraId="56656CD9" w14:textId="40215DA8" w:rsidR="0018427D" w:rsidRPr="00803852" w:rsidRDefault="0018427D" w:rsidP="00732820">
            <w:pPr>
              <w:pStyle w:val="ListParagraph"/>
              <w:numPr>
                <w:ilvl w:val="0"/>
                <w:numId w:val="3"/>
              </w:numPr>
              <w:ind w:left="459" w:hanging="284"/>
              <w:rPr>
                <w:rFonts w:eastAsia="Times New Roman"/>
                <w:color w:val="000000"/>
                <w:sz w:val="20"/>
                <w:szCs w:val="20"/>
              </w:rPr>
            </w:pPr>
            <w:r w:rsidRPr="00803852">
              <w:rPr>
                <w:rFonts w:eastAsia="Times New Roman"/>
                <w:color w:val="000000"/>
                <w:sz w:val="20"/>
                <w:szCs w:val="20"/>
              </w:rPr>
              <w:t>Collect, report and/or review information about on-shore use by indigenous peoples and local communities of HFO.</w:t>
            </w:r>
          </w:p>
          <w:p w14:paraId="0C0D955B" w14:textId="77777777" w:rsidR="0018427D" w:rsidRPr="00803852" w:rsidRDefault="0018427D" w:rsidP="00CD2079">
            <w:pPr>
              <w:rPr>
                <w:rFonts w:eastAsia="Times New Roman"/>
                <w:b/>
                <w:color w:val="000000"/>
                <w:sz w:val="20"/>
                <w:szCs w:val="20"/>
              </w:rPr>
            </w:pPr>
            <w:r w:rsidRPr="00803852">
              <w:rPr>
                <w:rFonts w:eastAsia="Times New Roman"/>
                <w:b/>
                <w:color w:val="000000"/>
                <w:sz w:val="20"/>
                <w:szCs w:val="20"/>
              </w:rPr>
              <w:t>SDWG</w:t>
            </w:r>
          </w:p>
          <w:p w14:paraId="00277358" w14:textId="77777777" w:rsidR="0018427D" w:rsidRPr="00803852" w:rsidRDefault="0018427D" w:rsidP="00732820">
            <w:pPr>
              <w:pStyle w:val="ListParagraph"/>
              <w:numPr>
                <w:ilvl w:val="0"/>
                <w:numId w:val="4"/>
              </w:numPr>
              <w:ind w:left="459" w:hanging="283"/>
              <w:rPr>
                <w:rFonts w:eastAsia="Times New Roman"/>
                <w:color w:val="000000"/>
                <w:sz w:val="20"/>
                <w:szCs w:val="20"/>
              </w:rPr>
            </w:pPr>
            <w:r w:rsidRPr="00803852">
              <w:rPr>
                <w:rFonts w:eastAsia="Times New Roman"/>
                <w:color w:val="000000"/>
                <w:sz w:val="20"/>
                <w:szCs w:val="20"/>
              </w:rPr>
              <w:t>SDWG’s SECEG participation in MEMA</w:t>
            </w:r>
          </w:p>
          <w:p w14:paraId="4B1446D8" w14:textId="77777777" w:rsidR="0018427D" w:rsidRPr="00803852" w:rsidRDefault="0018427D" w:rsidP="00732820">
            <w:pPr>
              <w:pStyle w:val="ListParagraph"/>
              <w:numPr>
                <w:ilvl w:val="0"/>
                <w:numId w:val="4"/>
              </w:numPr>
              <w:ind w:left="459" w:hanging="283"/>
              <w:rPr>
                <w:rFonts w:eastAsia="Times New Roman"/>
                <w:color w:val="000000"/>
                <w:sz w:val="20"/>
                <w:szCs w:val="20"/>
              </w:rPr>
            </w:pPr>
            <w:r w:rsidRPr="00803852">
              <w:rPr>
                <w:rFonts w:eastAsia="Times New Roman"/>
                <w:color w:val="000000"/>
                <w:sz w:val="20"/>
                <w:szCs w:val="20"/>
              </w:rPr>
              <w:t>Arctic Adaptation Exchange Portal</w:t>
            </w:r>
          </w:p>
          <w:p w14:paraId="7A6F794B" w14:textId="77777777" w:rsidR="0018427D" w:rsidRPr="00803852" w:rsidRDefault="0018427D" w:rsidP="00732820">
            <w:pPr>
              <w:pStyle w:val="ListParagraph"/>
              <w:numPr>
                <w:ilvl w:val="0"/>
                <w:numId w:val="4"/>
              </w:numPr>
              <w:ind w:left="459" w:hanging="283"/>
              <w:rPr>
                <w:rFonts w:eastAsia="Times New Roman"/>
                <w:color w:val="000000"/>
                <w:sz w:val="20"/>
                <w:szCs w:val="20"/>
              </w:rPr>
            </w:pPr>
            <w:r w:rsidRPr="00803852">
              <w:rPr>
                <w:rFonts w:eastAsia="Times New Roman"/>
                <w:color w:val="000000"/>
                <w:sz w:val="20"/>
                <w:szCs w:val="20"/>
              </w:rPr>
              <w:t>Arctic EIA</w:t>
            </w:r>
          </w:p>
          <w:p w14:paraId="09120CB2" w14:textId="77777777" w:rsidR="0018427D" w:rsidRPr="00803852" w:rsidRDefault="0018427D" w:rsidP="00CD2079">
            <w:pPr>
              <w:rPr>
                <w:b/>
                <w:sz w:val="20"/>
                <w:szCs w:val="20"/>
              </w:rPr>
            </w:pPr>
            <w:r w:rsidRPr="00803852">
              <w:rPr>
                <w:b/>
                <w:sz w:val="20"/>
                <w:szCs w:val="20"/>
              </w:rPr>
              <w:t>AMAP</w:t>
            </w:r>
          </w:p>
          <w:p w14:paraId="34A4F9E6" w14:textId="77777777" w:rsidR="0018427D" w:rsidRPr="00803852" w:rsidRDefault="0018427D" w:rsidP="00CD2079">
            <w:pPr>
              <w:rPr>
                <w:rFonts w:eastAsia="Times New Roman"/>
                <w:color w:val="000000"/>
                <w:sz w:val="20"/>
                <w:szCs w:val="20"/>
              </w:rPr>
            </w:pPr>
            <w:r w:rsidRPr="00803852">
              <w:rPr>
                <w:rFonts w:eastAsia="Times New Roman"/>
                <w:color w:val="000000"/>
                <w:sz w:val="20"/>
                <w:szCs w:val="20"/>
              </w:rPr>
              <w:t xml:space="preserve">Through the AMAP monitoring </w:t>
            </w:r>
            <w:proofErr w:type="spellStart"/>
            <w:r w:rsidRPr="00803852">
              <w:rPr>
                <w:rFonts w:eastAsia="Times New Roman"/>
                <w:color w:val="000000"/>
                <w:sz w:val="20"/>
                <w:szCs w:val="20"/>
              </w:rPr>
              <w:t>programme</w:t>
            </w:r>
            <w:proofErr w:type="spellEnd"/>
            <w:r w:rsidRPr="00803852">
              <w:rPr>
                <w:rFonts w:eastAsia="Times New Roman"/>
                <w:color w:val="000000"/>
                <w:sz w:val="20"/>
                <w:szCs w:val="20"/>
              </w:rPr>
              <w:t xml:space="preserve"> and SAON</w:t>
            </w:r>
          </w:p>
          <w:p w14:paraId="34294C1D" w14:textId="77777777" w:rsidR="0018427D" w:rsidRPr="00803852" w:rsidRDefault="0018427D" w:rsidP="00CD2079">
            <w:pPr>
              <w:rPr>
                <w:rFonts w:eastAsia="Times New Roman"/>
                <w:b/>
                <w:color w:val="000000"/>
                <w:sz w:val="20"/>
                <w:szCs w:val="20"/>
              </w:rPr>
            </w:pPr>
            <w:r w:rsidRPr="00803852">
              <w:rPr>
                <w:rFonts w:eastAsia="Times New Roman"/>
                <w:b/>
                <w:color w:val="000000"/>
                <w:sz w:val="20"/>
                <w:szCs w:val="20"/>
              </w:rPr>
              <w:t xml:space="preserve">EPPR </w:t>
            </w:r>
          </w:p>
          <w:p w14:paraId="3813CEB6" w14:textId="2F59CF20" w:rsidR="0018427D" w:rsidRPr="00803852" w:rsidRDefault="0018427D" w:rsidP="00CD2079">
            <w:pPr>
              <w:rPr>
                <w:rFonts w:eastAsia="Times New Roman"/>
                <w:color w:val="000000"/>
                <w:sz w:val="20"/>
                <w:szCs w:val="20"/>
              </w:rPr>
            </w:pPr>
            <w:r w:rsidRPr="00803852">
              <w:rPr>
                <w:rFonts w:eastAsia="Times New Roman"/>
                <w:color w:val="000000"/>
                <w:sz w:val="20"/>
                <w:szCs w:val="20"/>
              </w:rPr>
              <w:t>Arctic Oil Spill Response Technology Workshop</w:t>
            </w:r>
          </w:p>
          <w:p w14:paraId="48AE3823" w14:textId="77777777" w:rsidR="0018427D" w:rsidRPr="00803852" w:rsidRDefault="0018427D" w:rsidP="00CD2079">
            <w:pPr>
              <w:rPr>
                <w:rFonts w:eastAsia="Times New Roman"/>
                <w:color w:val="000000"/>
                <w:sz w:val="20"/>
                <w:szCs w:val="20"/>
              </w:rPr>
            </w:pPr>
          </w:p>
          <w:p w14:paraId="1636427B" w14:textId="77777777" w:rsidR="0018427D" w:rsidRPr="00803852" w:rsidRDefault="0018427D" w:rsidP="00CD2079">
            <w:pPr>
              <w:rPr>
                <w:rFonts w:eastAsia="Times New Roman"/>
                <w:b/>
                <w:color w:val="000000"/>
                <w:sz w:val="20"/>
                <w:szCs w:val="20"/>
              </w:rPr>
            </w:pPr>
            <w:r w:rsidRPr="00803852">
              <w:rPr>
                <w:rFonts w:eastAsia="Times New Roman"/>
                <w:b/>
                <w:color w:val="000000"/>
                <w:sz w:val="20"/>
                <w:szCs w:val="20"/>
              </w:rPr>
              <w:t>CAFF</w:t>
            </w:r>
          </w:p>
          <w:p w14:paraId="3AA119B0" w14:textId="77777777" w:rsidR="0018427D" w:rsidRPr="00803852" w:rsidRDefault="0018427D" w:rsidP="00CD2079">
            <w:pPr>
              <w:rPr>
                <w:rFonts w:eastAsia="Times New Roman"/>
                <w:color w:val="000000"/>
                <w:sz w:val="20"/>
                <w:szCs w:val="20"/>
              </w:rPr>
            </w:pPr>
            <w:r w:rsidRPr="00803852">
              <w:rPr>
                <w:color w:val="000000"/>
                <w:sz w:val="20"/>
                <w:szCs w:val="20"/>
              </w:rPr>
              <w:t>Implementing the recommendations of the Arctic Biodiversity Assessment (ABA) contains a range of actions which respond to many of the AMSP strategic actions, including but not limited to:</w:t>
            </w:r>
          </w:p>
          <w:p w14:paraId="516346D5" w14:textId="77777777" w:rsidR="0018427D" w:rsidRPr="00803852" w:rsidRDefault="0018427D" w:rsidP="00732820">
            <w:pPr>
              <w:pStyle w:val="ListParagraph"/>
              <w:numPr>
                <w:ilvl w:val="0"/>
                <w:numId w:val="5"/>
              </w:numPr>
              <w:ind w:left="459" w:hanging="283"/>
              <w:rPr>
                <w:rFonts w:eastAsia="Times New Roman"/>
                <w:color w:val="000000"/>
                <w:sz w:val="20"/>
                <w:szCs w:val="20"/>
              </w:rPr>
            </w:pPr>
            <w:r w:rsidRPr="00803852">
              <w:rPr>
                <w:rFonts w:eastAsia="Times New Roman"/>
                <w:color w:val="000000"/>
                <w:sz w:val="20"/>
                <w:szCs w:val="20"/>
              </w:rPr>
              <w:lastRenderedPageBreak/>
              <w:t>Implementation of the Circumpolar Marine Biodiversity Monitoring Plan</w:t>
            </w:r>
          </w:p>
          <w:p w14:paraId="68A147AC" w14:textId="77777777" w:rsidR="0018427D" w:rsidRPr="00803852" w:rsidRDefault="0018427D" w:rsidP="00732820">
            <w:pPr>
              <w:pStyle w:val="ListParagraph"/>
              <w:numPr>
                <w:ilvl w:val="0"/>
                <w:numId w:val="5"/>
              </w:numPr>
              <w:ind w:left="459" w:hanging="283"/>
              <w:rPr>
                <w:sz w:val="20"/>
                <w:szCs w:val="20"/>
              </w:rPr>
            </w:pPr>
            <w:r w:rsidRPr="00803852">
              <w:rPr>
                <w:rFonts w:eastAsia="Times New Roman"/>
                <w:color w:val="000000"/>
                <w:sz w:val="20"/>
                <w:szCs w:val="20"/>
              </w:rPr>
              <w:t>Development of the Coastal Biodiversity Monitoring Plan</w:t>
            </w:r>
          </w:p>
          <w:p w14:paraId="0E4779B7" w14:textId="77777777" w:rsidR="0018427D" w:rsidRPr="00803852" w:rsidRDefault="0018427D" w:rsidP="00732820">
            <w:pPr>
              <w:pStyle w:val="ListParagraph"/>
              <w:numPr>
                <w:ilvl w:val="0"/>
                <w:numId w:val="5"/>
              </w:numPr>
              <w:ind w:left="459" w:hanging="283"/>
              <w:rPr>
                <w:rFonts w:eastAsia="Times New Roman"/>
                <w:color w:val="000000"/>
                <w:sz w:val="20"/>
                <w:szCs w:val="20"/>
              </w:rPr>
            </w:pPr>
            <w:r w:rsidRPr="00803852">
              <w:rPr>
                <w:rFonts w:eastAsia="Times New Roman"/>
                <w:color w:val="000000"/>
                <w:sz w:val="20"/>
                <w:szCs w:val="20"/>
              </w:rPr>
              <w:t>T</w:t>
            </w:r>
            <w:r w:rsidRPr="00803852">
              <w:rPr>
                <w:sz w:val="20"/>
                <w:szCs w:val="20"/>
                <w:shd w:val="clear" w:color="auto" w:fill="FFFFFF"/>
              </w:rPr>
              <w:t xml:space="preserve">he </w:t>
            </w:r>
            <w:r w:rsidRPr="00803852">
              <w:rPr>
                <w:sz w:val="20"/>
                <w:szCs w:val="20"/>
              </w:rPr>
              <w:t>State of the Arctic Marine Biodiversity Report (SAMBR)</w:t>
            </w:r>
          </w:p>
          <w:p w14:paraId="671507FE" w14:textId="77777777" w:rsidR="0018427D" w:rsidRPr="00803852" w:rsidRDefault="0018427D" w:rsidP="00732820">
            <w:pPr>
              <w:pStyle w:val="ListParagraph"/>
              <w:numPr>
                <w:ilvl w:val="0"/>
                <w:numId w:val="5"/>
              </w:numPr>
              <w:autoSpaceDE w:val="0"/>
              <w:autoSpaceDN w:val="0"/>
              <w:adjustRightInd w:val="0"/>
              <w:ind w:left="459" w:hanging="283"/>
              <w:rPr>
                <w:sz w:val="20"/>
                <w:szCs w:val="20"/>
              </w:rPr>
            </w:pPr>
            <w:r w:rsidRPr="00803852">
              <w:rPr>
                <w:rFonts w:eastAsia="Times New Roman"/>
                <w:color w:val="000000"/>
                <w:sz w:val="20"/>
                <w:szCs w:val="20"/>
              </w:rPr>
              <w:t>Arctic Biodiversity Data Service (ABDS)</w:t>
            </w:r>
          </w:p>
          <w:p w14:paraId="2CE0830D" w14:textId="77777777" w:rsidR="0018427D" w:rsidRPr="00803852" w:rsidRDefault="0018427D" w:rsidP="00732820">
            <w:pPr>
              <w:pStyle w:val="ListParagraph"/>
              <w:numPr>
                <w:ilvl w:val="0"/>
                <w:numId w:val="5"/>
              </w:numPr>
              <w:autoSpaceDE w:val="0"/>
              <w:autoSpaceDN w:val="0"/>
              <w:adjustRightInd w:val="0"/>
              <w:ind w:left="459" w:hanging="283"/>
              <w:rPr>
                <w:sz w:val="20"/>
                <w:szCs w:val="20"/>
              </w:rPr>
            </w:pPr>
            <w:r w:rsidRPr="00803852">
              <w:rPr>
                <w:sz w:val="20"/>
                <w:szCs w:val="20"/>
              </w:rPr>
              <w:t xml:space="preserve">CAFFs cooperation with the Arctic Spatial Data Infrastructure (SDI) </w:t>
            </w:r>
          </w:p>
          <w:p w14:paraId="3DF24C43" w14:textId="77777777" w:rsidR="0018427D" w:rsidRPr="00803852" w:rsidRDefault="0018427D" w:rsidP="00732820">
            <w:pPr>
              <w:pStyle w:val="ListParagraph"/>
              <w:numPr>
                <w:ilvl w:val="0"/>
                <w:numId w:val="5"/>
              </w:numPr>
              <w:autoSpaceDE w:val="0"/>
              <w:autoSpaceDN w:val="0"/>
              <w:adjustRightInd w:val="0"/>
              <w:ind w:left="459" w:hanging="283"/>
              <w:rPr>
                <w:rStyle w:val="A4"/>
                <w:rFonts w:cs="Times New Roman"/>
                <w:sz w:val="20"/>
                <w:szCs w:val="20"/>
              </w:rPr>
            </w:pPr>
            <w:r w:rsidRPr="00803852">
              <w:rPr>
                <w:color w:val="000000"/>
                <w:sz w:val="20"/>
                <w:szCs w:val="20"/>
              </w:rPr>
              <w:t>A</w:t>
            </w:r>
            <w:r w:rsidRPr="00803852">
              <w:rPr>
                <w:sz w:val="20"/>
                <w:szCs w:val="20"/>
              </w:rPr>
              <w:t xml:space="preserve"> report on </w:t>
            </w:r>
            <w:r w:rsidRPr="00803852">
              <w:rPr>
                <w:rStyle w:val="A4"/>
                <w:rFonts w:cs="Times New Roman"/>
                <w:sz w:val="20"/>
                <w:szCs w:val="20"/>
              </w:rPr>
              <w:t>Traditional Knowledge and Wisdom: Changes in the North American Arctic and the involvement of northern communities</w:t>
            </w:r>
          </w:p>
          <w:p w14:paraId="6E7A00F8" w14:textId="0BE79E70" w:rsidR="0018427D" w:rsidRPr="007114C4" w:rsidRDefault="0018427D" w:rsidP="00732820">
            <w:pPr>
              <w:pStyle w:val="ListParagraph"/>
              <w:numPr>
                <w:ilvl w:val="0"/>
                <w:numId w:val="5"/>
              </w:numPr>
              <w:autoSpaceDE w:val="0"/>
              <w:autoSpaceDN w:val="0"/>
              <w:adjustRightInd w:val="0"/>
              <w:ind w:left="459" w:hanging="283"/>
              <w:rPr>
                <w:color w:val="000000"/>
                <w:sz w:val="20"/>
                <w:szCs w:val="20"/>
              </w:rPr>
            </w:pPr>
            <w:r w:rsidRPr="00803852">
              <w:rPr>
                <w:rStyle w:val="A4"/>
                <w:rFonts w:cs="Times New Roman"/>
                <w:sz w:val="20"/>
                <w:szCs w:val="20"/>
              </w:rPr>
              <w:t>TK holders in the development of the CBMP Arctic Coastal Biodiversity Monitoring Plan</w:t>
            </w:r>
            <w:r w:rsidRPr="00803852">
              <w:rPr>
                <w:sz w:val="20"/>
                <w:szCs w:val="20"/>
              </w:rPr>
              <w:t>.</w:t>
            </w:r>
          </w:p>
        </w:tc>
        <w:tc>
          <w:tcPr>
            <w:tcW w:w="4115" w:type="dxa"/>
            <w:tcBorders>
              <w:top w:val="nil"/>
              <w:left w:val="single" w:sz="8" w:space="0" w:color="auto"/>
              <w:bottom w:val="single" w:sz="4" w:space="0" w:color="auto"/>
              <w:right w:val="single" w:sz="8" w:space="0" w:color="auto"/>
            </w:tcBorders>
          </w:tcPr>
          <w:p w14:paraId="2CF887C2" w14:textId="77777777" w:rsidR="0018427D" w:rsidRPr="00FD68EB" w:rsidRDefault="00FD68EB" w:rsidP="00704C93">
            <w:pPr>
              <w:rPr>
                <w:rFonts w:eastAsia="Times New Roman"/>
                <w:b/>
                <w:color w:val="000000"/>
                <w:sz w:val="20"/>
                <w:szCs w:val="20"/>
              </w:rPr>
            </w:pPr>
            <w:r w:rsidRPr="00FD68EB">
              <w:rPr>
                <w:rFonts w:eastAsia="Times New Roman"/>
                <w:b/>
                <w:color w:val="000000"/>
                <w:sz w:val="20"/>
                <w:szCs w:val="20"/>
              </w:rPr>
              <w:lastRenderedPageBreak/>
              <w:t>PAME</w:t>
            </w:r>
          </w:p>
          <w:p w14:paraId="5CA3AB47" w14:textId="77777777" w:rsidR="00640371" w:rsidRDefault="00640371" w:rsidP="00640371">
            <w:pPr>
              <w:pStyle w:val="ListParagraph"/>
              <w:numPr>
                <w:ilvl w:val="0"/>
                <w:numId w:val="3"/>
              </w:numPr>
              <w:ind w:left="324" w:hanging="284"/>
              <w:rPr>
                <w:rFonts w:eastAsia="Times New Roman"/>
                <w:color w:val="000000"/>
                <w:sz w:val="20"/>
                <w:szCs w:val="20"/>
              </w:rPr>
            </w:pPr>
            <w:r>
              <w:rPr>
                <w:rFonts w:eastAsia="Times New Roman"/>
                <w:color w:val="000000"/>
                <w:sz w:val="20"/>
                <w:szCs w:val="20"/>
              </w:rPr>
              <w:t xml:space="preserve">Launch of the </w:t>
            </w:r>
            <w:r w:rsidRPr="008C0D86">
              <w:rPr>
                <w:rFonts w:eastAsia="Times New Roman"/>
                <w:color w:val="000000"/>
                <w:sz w:val="20"/>
                <w:szCs w:val="20"/>
              </w:rPr>
              <w:t>Arctic Ship Traffic Data project (ASTD): A system for Arctic maritime traffic analysis.</w:t>
            </w:r>
            <w:r>
              <w:rPr>
                <w:rFonts w:eastAsia="Times New Roman"/>
                <w:color w:val="000000"/>
                <w:sz w:val="20"/>
                <w:szCs w:val="20"/>
              </w:rPr>
              <w:t xml:space="preserve"> </w:t>
            </w:r>
            <w:r w:rsidRPr="00591732">
              <w:rPr>
                <w:rFonts w:eastAsia="Times New Roman"/>
                <w:color w:val="000000"/>
                <w:sz w:val="20"/>
                <w:szCs w:val="20"/>
                <w:highlight w:val="yellow"/>
              </w:rPr>
              <w:t>[provide link]</w:t>
            </w:r>
          </w:p>
          <w:p w14:paraId="104EFB1E" w14:textId="4A4F3B53" w:rsidR="00FD68EB" w:rsidRPr="00640371" w:rsidRDefault="00FD68EB" w:rsidP="00640371">
            <w:pPr>
              <w:pStyle w:val="ListParagraph"/>
              <w:numPr>
                <w:ilvl w:val="0"/>
                <w:numId w:val="3"/>
              </w:numPr>
              <w:ind w:left="324" w:hanging="284"/>
              <w:rPr>
                <w:rFonts w:eastAsia="Times New Roman"/>
                <w:color w:val="000000"/>
                <w:sz w:val="20"/>
                <w:szCs w:val="20"/>
              </w:rPr>
            </w:pPr>
            <w:r w:rsidRPr="00640371">
              <w:rPr>
                <w:rFonts w:eastAsia="Times New Roman"/>
                <w:color w:val="000000"/>
                <w:sz w:val="20"/>
                <w:szCs w:val="20"/>
              </w:rPr>
              <w:t>Marine Litter in the Arctic - Desktop study</w:t>
            </w:r>
            <w:r w:rsidR="00640371" w:rsidRPr="00640371">
              <w:rPr>
                <w:rFonts w:eastAsia="Times New Roman"/>
                <w:color w:val="000000"/>
                <w:sz w:val="20"/>
                <w:szCs w:val="20"/>
              </w:rPr>
              <w:t xml:space="preserve"> (Phase I)</w:t>
            </w:r>
          </w:p>
          <w:p w14:paraId="4D6E4872" w14:textId="77777777" w:rsidR="009F4954" w:rsidRDefault="009F4954" w:rsidP="00640371">
            <w:pPr>
              <w:pStyle w:val="ListParagraph"/>
              <w:numPr>
                <w:ilvl w:val="0"/>
                <w:numId w:val="60"/>
              </w:numPr>
              <w:rPr>
                <w:rFonts w:eastAsia="Times New Roman"/>
                <w:color w:val="000000"/>
                <w:sz w:val="20"/>
                <w:szCs w:val="20"/>
              </w:rPr>
            </w:pPr>
            <w:r>
              <w:rPr>
                <w:rFonts w:eastAsia="Times New Roman"/>
                <w:color w:val="000000"/>
                <w:sz w:val="20"/>
                <w:szCs w:val="20"/>
              </w:rPr>
              <w:t>Marine litter workshop</w:t>
            </w:r>
          </w:p>
          <w:p w14:paraId="1ADE1FB9" w14:textId="30F3898E" w:rsidR="009F4954" w:rsidRPr="00803852" w:rsidRDefault="009F4954" w:rsidP="00640371">
            <w:pPr>
              <w:pStyle w:val="ListParagraph"/>
              <w:numPr>
                <w:ilvl w:val="0"/>
                <w:numId w:val="60"/>
              </w:numPr>
              <w:rPr>
                <w:rFonts w:eastAsia="Times New Roman"/>
                <w:color w:val="000000"/>
                <w:sz w:val="20"/>
                <w:szCs w:val="20"/>
              </w:rPr>
            </w:pPr>
            <w:r>
              <w:rPr>
                <w:rFonts w:eastAsia="Times New Roman"/>
                <w:color w:val="000000"/>
                <w:sz w:val="20"/>
                <w:szCs w:val="20"/>
              </w:rPr>
              <w:t>Outline for a regional action plan</w:t>
            </w:r>
          </w:p>
          <w:p w14:paraId="002923D1" w14:textId="77777777" w:rsidR="00640371" w:rsidRDefault="00FD68EB" w:rsidP="00640371">
            <w:pPr>
              <w:pStyle w:val="ListParagraph"/>
              <w:numPr>
                <w:ilvl w:val="0"/>
                <w:numId w:val="3"/>
              </w:numPr>
              <w:ind w:left="324" w:hanging="284"/>
              <w:rPr>
                <w:rFonts w:eastAsia="Times New Roman"/>
                <w:color w:val="000000"/>
                <w:sz w:val="20"/>
                <w:szCs w:val="20"/>
              </w:rPr>
            </w:pPr>
            <w:r w:rsidRPr="00803852">
              <w:rPr>
                <w:rFonts w:eastAsia="Times New Roman"/>
                <w:color w:val="000000"/>
                <w:sz w:val="20"/>
                <w:szCs w:val="20"/>
              </w:rPr>
              <w:t xml:space="preserve">Resource Exploration and Development Expert Group </w:t>
            </w:r>
            <w:r w:rsidR="00C536C0">
              <w:rPr>
                <w:rFonts w:eastAsia="Times New Roman"/>
                <w:color w:val="000000"/>
                <w:sz w:val="20"/>
                <w:szCs w:val="20"/>
              </w:rPr>
              <w:t>–</w:t>
            </w:r>
            <w:r w:rsidRPr="00803852">
              <w:rPr>
                <w:rFonts w:eastAsia="Times New Roman"/>
                <w:color w:val="000000"/>
                <w:sz w:val="20"/>
                <w:szCs w:val="20"/>
              </w:rPr>
              <w:t xml:space="preserve"> </w:t>
            </w:r>
            <w:r w:rsidR="002B7242" w:rsidRPr="002B7242">
              <w:rPr>
                <w:rFonts w:eastAsia="Times New Roman"/>
                <w:color w:val="000000"/>
                <w:sz w:val="20"/>
                <w:szCs w:val="20"/>
              </w:rPr>
              <w:t xml:space="preserve">MEMA II - Meaningful Engagement of Indigenous Peoples and Local Communities in Marine Activities: </w:t>
            </w:r>
            <w:r w:rsidR="002B7242" w:rsidRPr="00DF1F0B">
              <w:rPr>
                <w:rFonts w:eastAsia="Times New Roman"/>
                <w:color w:val="000000"/>
                <w:sz w:val="20"/>
                <w:szCs w:val="20"/>
              </w:rPr>
              <w:t>a summary of Good Practices for Meaningful Engagement</w:t>
            </w:r>
            <w:r w:rsidR="00DF1F0B">
              <w:rPr>
                <w:rFonts w:eastAsia="Times New Roman"/>
                <w:color w:val="000000"/>
                <w:sz w:val="20"/>
                <w:szCs w:val="20"/>
              </w:rPr>
              <w:t>.</w:t>
            </w:r>
          </w:p>
          <w:p w14:paraId="410472D5" w14:textId="3817B28A" w:rsidR="00FD68EB" w:rsidRPr="00640371" w:rsidRDefault="00DF1F0B" w:rsidP="00640371">
            <w:pPr>
              <w:pStyle w:val="ListParagraph"/>
              <w:numPr>
                <w:ilvl w:val="1"/>
                <w:numId w:val="3"/>
              </w:numPr>
              <w:ind w:left="749" w:hanging="425"/>
              <w:rPr>
                <w:rFonts w:eastAsia="Times New Roman"/>
                <w:color w:val="000000"/>
                <w:sz w:val="20"/>
                <w:szCs w:val="20"/>
              </w:rPr>
            </w:pPr>
            <w:r w:rsidRPr="00640371">
              <w:rPr>
                <w:rFonts w:eastAsia="Times New Roman"/>
                <w:color w:val="000000"/>
                <w:sz w:val="20"/>
                <w:szCs w:val="20"/>
              </w:rPr>
              <w:t>Launch of MEMA online interactive database</w:t>
            </w:r>
          </w:p>
          <w:p w14:paraId="13AE4C6A" w14:textId="5F4074BE" w:rsidR="00640371" w:rsidRPr="00640371" w:rsidRDefault="00C11446" w:rsidP="00640371">
            <w:pPr>
              <w:pStyle w:val="ListParagraph"/>
              <w:numPr>
                <w:ilvl w:val="0"/>
                <w:numId w:val="3"/>
              </w:numPr>
              <w:ind w:left="465" w:hanging="425"/>
              <w:rPr>
                <w:sz w:val="20"/>
                <w:szCs w:val="20"/>
              </w:rPr>
            </w:pPr>
            <w:r>
              <w:rPr>
                <w:sz w:val="20"/>
                <w:szCs w:val="20"/>
              </w:rPr>
              <w:t>Progress r</w:t>
            </w:r>
            <w:r w:rsidR="00640371" w:rsidRPr="00640371">
              <w:rPr>
                <w:sz w:val="20"/>
                <w:szCs w:val="20"/>
              </w:rPr>
              <w:t>eport on alternative fuels for use by ships in the Arctic.</w:t>
            </w:r>
          </w:p>
          <w:p w14:paraId="31B31FF9" w14:textId="77777777" w:rsidR="00FD68EB" w:rsidRPr="00803852" w:rsidRDefault="00FD68EB" w:rsidP="00704C93">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71E470FA"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6726D606" w14:textId="09D2AA85"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649033A1" w14:textId="608B9D85"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1F89DCBA" w14:textId="77777777" w:rsidTr="00757390">
        <w:trPr>
          <w:trHeight w:val="1505"/>
          <w:jc w:val="center"/>
        </w:trPr>
        <w:tc>
          <w:tcPr>
            <w:tcW w:w="837" w:type="dxa"/>
            <w:tcBorders>
              <w:top w:val="nil"/>
              <w:left w:val="single" w:sz="8" w:space="0" w:color="auto"/>
              <w:bottom w:val="single" w:sz="8" w:space="0" w:color="auto"/>
              <w:right w:val="single" w:sz="8" w:space="0" w:color="auto"/>
            </w:tcBorders>
            <w:shd w:val="clear" w:color="auto" w:fill="auto"/>
            <w:hideMark/>
          </w:tcPr>
          <w:p w14:paraId="6DF054C3" w14:textId="001FFBE1" w:rsidR="0018427D" w:rsidRPr="00803852" w:rsidRDefault="0018427D" w:rsidP="00572A1D">
            <w:pPr>
              <w:rPr>
                <w:rFonts w:eastAsia="Times New Roman"/>
                <w:color w:val="000000"/>
                <w:sz w:val="20"/>
                <w:szCs w:val="20"/>
              </w:rPr>
            </w:pPr>
            <w:r w:rsidRPr="00803852">
              <w:rPr>
                <w:rFonts w:eastAsia="Times New Roman"/>
                <w:color w:val="000000"/>
                <w:sz w:val="20"/>
                <w:szCs w:val="20"/>
              </w:rPr>
              <w:t>7.1.2</w:t>
            </w:r>
          </w:p>
        </w:tc>
        <w:tc>
          <w:tcPr>
            <w:tcW w:w="2555" w:type="dxa"/>
            <w:tcBorders>
              <w:top w:val="nil"/>
              <w:left w:val="nil"/>
              <w:bottom w:val="single" w:sz="8" w:space="0" w:color="auto"/>
              <w:right w:val="single" w:sz="8" w:space="0" w:color="auto"/>
            </w:tcBorders>
            <w:shd w:val="clear" w:color="auto" w:fill="auto"/>
            <w:hideMark/>
          </w:tcPr>
          <w:p w14:paraId="37F0A3F1"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Improve, synthesize, and respond to emerging knowledge across all disciplines and sectors to include government, academic and industry information, and traditional and local knowledge.</w:t>
            </w:r>
          </w:p>
        </w:tc>
        <w:tc>
          <w:tcPr>
            <w:tcW w:w="4536" w:type="dxa"/>
            <w:tcBorders>
              <w:top w:val="nil"/>
              <w:left w:val="single" w:sz="4" w:space="0" w:color="auto"/>
              <w:bottom w:val="single" w:sz="4" w:space="0" w:color="auto"/>
              <w:right w:val="single" w:sz="4" w:space="0" w:color="auto"/>
            </w:tcBorders>
            <w:shd w:val="clear" w:color="auto" w:fill="auto"/>
            <w:noWrap/>
            <w:hideMark/>
          </w:tcPr>
          <w:p w14:paraId="1CD6FC29" w14:textId="3BC69D3D" w:rsidR="0018427D" w:rsidRPr="00803852" w:rsidRDefault="0018427D" w:rsidP="00CD2079">
            <w:pPr>
              <w:rPr>
                <w:rFonts w:eastAsia="Times New Roman"/>
                <w:b/>
                <w:color w:val="000000"/>
                <w:sz w:val="20"/>
                <w:szCs w:val="20"/>
              </w:rPr>
            </w:pPr>
            <w:r w:rsidRPr="00803852">
              <w:rPr>
                <w:rFonts w:eastAsia="Times New Roman"/>
                <w:b/>
                <w:color w:val="000000"/>
                <w:sz w:val="20"/>
                <w:szCs w:val="20"/>
              </w:rPr>
              <w:t>PAME</w:t>
            </w:r>
          </w:p>
          <w:p w14:paraId="153ACD97" w14:textId="77777777" w:rsidR="0018427D" w:rsidRPr="00803852" w:rsidRDefault="0018427D" w:rsidP="00732820">
            <w:pPr>
              <w:pStyle w:val="ListParagraph"/>
              <w:numPr>
                <w:ilvl w:val="0"/>
                <w:numId w:val="6"/>
              </w:numPr>
              <w:ind w:left="459" w:hanging="284"/>
              <w:rPr>
                <w:rFonts w:eastAsia="Times New Roman"/>
                <w:color w:val="000000"/>
                <w:sz w:val="20"/>
                <w:szCs w:val="20"/>
              </w:rPr>
            </w:pPr>
            <w:r w:rsidRPr="00803852">
              <w:rPr>
                <w:rFonts w:eastAsia="Times New Roman"/>
                <w:color w:val="000000"/>
                <w:sz w:val="20"/>
                <w:szCs w:val="20"/>
              </w:rPr>
              <w:t>Resource Exploration and Development Expert Group - Information gathering.</w:t>
            </w:r>
          </w:p>
          <w:p w14:paraId="71FBDFDB" w14:textId="77777777" w:rsidR="0018427D" w:rsidRPr="00803852" w:rsidRDefault="0018427D" w:rsidP="00732820">
            <w:pPr>
              <w:pStyle w:val="ListParagraph"/>
              <w:numPr>
                <w:ilvl w:val="0"/>
                <w:numId w:val="6"/>
              </w:numPr>
              <w:ind w:left="459" w:hanging="284"/>
              <w:rPr>
                <w:rFonts w:eastAsia="Times New Roman"/>
                <w:color w:val="000000"/>
                <w:sz w:val="20"/>
                <w:szCs w:val="20"/>
              </w:rPr>
            </w:pPr>
            <w:r w:rsidRPr="00803852">
              <w:rPr>
                <w:rFonts w:eastAsia="Times New Roman"/>
                <w:color w:val="000000"/>
                <w:sz w:val="20"/>
                <w:szCs w:val="20"/>
              </w:rPr>
              <w:t>Collect, report and/or review information about on-shore use by indigenous peoples and local communities of HFO.</w:t>
            </w:r>
          </w:p>
          <w:p w14:paraId="4E247010" w14:textId="77777777" w:rsidR="0018427D" w:rsidRPr="00803852" w:rsidRDefault="0018427D" w:rsidP="00CD2079">
            <w:pPr>
              <w:rPr>
                <w:rFonts w:eastAsia="Times New Roman"/>
                <w:b/>
                <w:color w:val="000000"/>
                <w:sz w:val="20"/>
                <w:szCs w:val="20"/>
              </w:rPr>
            </w:pPr>
            <w:r w:rsidRPr="00803852">
              <w:rPr>
                <w:rFonts w:eastAsia="Times New Roman"/>
                <w:b/>
                <w:color w:val="000000"/>
                <w:sz w:val="20"/>
                <w:szCs w:val="20"/>
              </w:rPr>
              <w:t>SDWG</w:t>
            </w:r>
          </w:p>
          <w:p w14:paraId="1C28FA2E" w14:textId="77777777" w:rsidR="0018427D" w:rsidRPr="00803852" w:rsidRDefault="0018427D" w:rsidP="00732820">
            <w:pPr>
              <w:pStyle w:val="ListParagraph"/>
              <w:numPr>
                <w:ilvl w:val="0"/>
                <w:numId w:val="6"/>
              </w:numPr>
              <w:ind w:left="459" w:hanging="283"/>
              <w:rPr>
                <w:rFonts w:eastAsia="Times New Roman"/>
                <w:color w:val="000000"/>
                <w:sz w:val="20"/>
                <w:szCs w:val="20"/>
              </w:rPr>
            </w:pPr>
            <w:r w:rsidRPr="00803852">
              <w:rPr>
                <w:rFonts w:eastAsia="Times New Roman"/>
                <w:color w:val="000000"/>
                <w:sz w:val="20"/>
                <w:szCs w:val="20"/>
              </w:rPr>
              <w:t>ECONOR III</w:t>
            </w:r>
          </w:p>
          <w:p w14:paraId="6779A562" w14:textId="77777777" w:rsidR="0018427D" w:rsidRPr="00803852" w:rsidRDefault="0018427D" w:rsidP="00732820">
            <w:pPr>
              <w:pStyle w:val="ListParagraph"/>
              <w:numPr>
                <w:ilvl w:val="0"/>
                <w:numId w:val="6"/>
              </w:numPr>
              <w:ind w:left="459" w:hanging="283"/>
              <w:rPr>
                <w:rFonts w:eastAsia="Times New Roman"/>
                <w:color w:val="000000"/>
                <w:sz w:val="20"/>
                <w:szCs w:val="20"/>
              </w:rPr>
            </w:pPr>
            <w:r w:rsidRPr="00803852">
              <w:rPr>
                <w:rFonts w:eastAsia="Times New Roman"/>
                <w:color w:val="000000"/>
                <w:sz w:val="20"/>
                <w:szCs w:val="20"/>
              </w:rPr>
              <w:t>Arctic Renewable Energy Atlas (AREA)</w:t>
            </w:r>
          </w:p>
          <w:p w14:paraId="0CE902C9" w14:textId="77777777" w:rsidR="0018427D" w:rsidRPr="00803852" w:rsidRDefault="0018427D" w:rsidP="00CD2079">
            <w:pPr>
              <w:rPr>
                <w:b/>
                <w:sz w:val="20"/>
                <w:szCs w:val="20"/>
              </w:rPr>
            </w:pPr>
            <w:r w:rsidRPr="00803852">
              <w:rPr>
                <w:b/>
                <w:sz w:val="20"/>
                <w:szCs w:val="20"/>
              </w:rPr>
              <w:t>AMAP</w:t>
            </w:r>
          </w:p>
          <w:p w14:paraId="7D57C985" w14:textId="77777777" w:rsidR="0018427D" w:rsidRPr="00803852" w:rsidRDefault="0018427D" w:rsidP="00CD2079">
            <w:pPr>
              <w:rPr>
                <w:rFonts w:eastAsia="Times New Roman"/>
                <w:color w:val="000000"/>
                <w:sz w:val="20"/>
                <w:szCs w:val="20"/>
              </w:rPr>
            </w:pPr>
            <w:r w:rsidRPr="00803852">
              <w:rPr>
                <w:rFonts w:eastAsia="Times New Roman"/>
                <w:color w:val="000000"/>
                <w:sz w:val="20"/>
                <w:szCs w:val="20"/>
              </w:rPr>
              <w:t xml:space="preserve">Through the AMAP Monitoring </w:t>
            </w:r>
            <w:proofErr w:type="spellStart"/>
            <w:r w:rsidRPr="00803852">
              <w:rPr>
                <w:rFonts w:eastAsia="Times New Roman"/>
                <w:color w:val="000000"/>
                <w:sz w:val="20"/>
                <w:szCs w:val="20"/>
              </w:rPr>
              <w:t>Programme</w:t>
            </w:r>
            <w:proofErr w:type="spellEnd"/>
            <w:r w:rsidRPr="00803852">
              <w:rPr>
                <w:rFonts w:eastAsia="Times New Roman"/>
                <w:color w:val="000000"/>
                <w:sz w:val="20"/>
                <w:szCs w:val="20"/>
              </w:rPr>
              <w:t>. This is the ambition of AACA.</w:t>
            </w:r>
          </w:p>
          <w:p w14:paraId="51723F52" w14:textId="77777777" w:rsidR="0018427D" w:rsidRPr="00803852" w:rsidRDefault="0018427D" w:rsidP="00CD2079">
            <w:pPr>
              <w:rPr>
                <w:rFonts w:eastAsia="Times New Roman"/>
                <w:b/>
                <w:color w:val="000000"/>
                <w:sz w:val="20"/>
                <w:szCs w:val="20"/>
              </w:rPr>
            </w:pPr>
            <w:r w:rsidRPr="00803852">
              <w:rPr>
                <w:rFonts w:eastAsia="Times New Roman"/>
                <w:b/>
                <w:color w:val="000000"/>
                <w:sz w:val="20"/>
                <w:szCs w:val="20"/>
              </w:rPr>
              <w:t>EPPR</w:t>
            </w:r>
          </w:p>
          <w:p w14:paraId="2BDAEB34" w14:textId="26F41085" w:rsidR="0018427D" w:rsidRPr="00803852" w:rsidRDefault="0018427D" w:rsidP="00CD2079">
            <w:pPr>
              <w:rPr>
                <w:rFonts w:eastAsia="Times New Roman"/>
                <w:color w:val="000000"/>
                <w:sz w:val="20"/>
                <w:szCs w:val="20"/>
              </w:rPr>
            </w:pPr>
            <w:r w:rsidRPr="00803852">
              <w:rPr>
                <w:rFonts w:eastAsia="Times New Roman"/>
                <w:color w:val="000000"/>
                <w:sz w:val="20"/>
                <w:szCs w:val="20"/>
              </w:rPr>
              <w:t>Conditions on Oil Spill Circumpolar Response Viability Analysis</w:t>
            </w:r>
          </w:p>
          <w:p w14:paraId="43CA6BB8" w14:textId="77777777" w:rsidR="0018427D" w:rsidRPr="00803852" w:rsidRDefault="0018427D" w:rsidP="00CD2079">
            <w:pPr>
              <w:rPr>
                <w:b/>
                <w:sz w:val="20"/>
                <w:szCs w:val="20"/>
              </w:rPr>
            </w:pPr>
            <w:r w:rsidRPr="00803852">
              <w:rPr>
                <w:b/>
                <w:sz w:val="20"/>
                <w:szCs w:val="20"/>
              </w:rPr>
              <w:t>CAFF</w:t>
            </w:r>
          </w:p>
          <w:p w14:paraId="25CE2BFE" w14:textId="47933D99" w:rsidR="0018427D" w:rsidRPr="00803852" w:rsidRDefault="0018427D" w:rsidP="00CD2079">
            <w:pPr>
              <w:rPr>
                <w:rFonts w:eastAsia="Times New Roman"/>
                <w:color w:val="000000"/>
                <w:sz w:val="20"/>
                <w:szCs w:val="20"/>
              </w:rPr>
            </w:pPr>
            <w:r w:rsidRPr="00803852">
              <w:rPr>
                <w:sz w:val="20"/>
                <w:szCs w:val="20"/>
              </w:rPr>
              <w:lastRenderedPageBreak/>
              <w:t xml:space="preserve">Numerous recommendations and actions from the Arctic Biodiversity Assessment. </w:t>
            </w:r>
            <w:r w:rsidRPr="00803852">
              <w:rPr>
                <w:rFonts w:eastAsia="Times New Roman"/>
                <w:color w:val="000000"/>
                <w:sz w:val="20"/>
                <w:szCs w:val="20"/>
              </w:rPr>
              <w:t>To promote the conservation and sustainable use of Arctic biodiversity through dialogue among scientists, policy-makers, government officials, industry, civil society and indigenous peoples. The second Congress is scheduled for 2018, Finland. Also see points under 7.1.1</w:t>
            </w:r>
          </w:p>
        </w:tc>
        <w:tc>
          <w:tcPr>
            <w:tcW w:w="4115" w:type="dxa"/>
            <w:tcBorders>
              <w:top w:val="nil"/>
              <w:left w:val="single" w:sz="8" w:space="0" w:color="auto"/>
              <w:bottom w:val="single" w:sz="4" w:space="0" w:color="auto"/>
              <w:right w:val="single" w:sz="8" w:space="0" w:color="auto"/>
            </w:tcBorders>
          </w:tcPr>
          <w:p w14:paraId="39D0B782" w14:textId="77777777" w:rsidR="00F971D2" w:rsidRPr="00803852" w:rsidRDefault="00F971D2" w:rsidP="00F971D2">
            <w:pPr>
              <w:rPr>
                <w:rFonts w:eastAsia="Times New Roman"/>
                <w:b/>
                <w:color w:val="000000"/>
                <w:sz w:val="20"/>
                <w:szCs w:val="20"/>
              </w:rPr>
            </w:pPr>
            <w:r w:rsidRPr="00803852">
              <w:rPr>
                <w:rFonts w:eastAsia="Times New Roman"/>
                <w:b/>
                <w:color w:val="000000"/>
                <w:sz w:val="20"/>
                <w:szCs w:val="20"/>
              </w:rPr>
              <w:lastRenderedPageBreak/>
              <w:t>PAME</w:t>
            </w:r>
          </w:p>
          <w:p w14:paraId="25C0430B" w14:textId="77777777" w:rsidR="00640371" w:rsidRPr="00765EE5" w:rsidRDefault="00640371" w:rsidP="00C11446">
            <w:pPr>
              <w:pStyle w:val="ListParagraph"/>
              <w:numPr>
                <w:ilvl w:val="0"/>
                <w:numId w:val="6"/>
              </w:numPr>
              <w:ind w:left="324" w:hanging="419"/>
              <w:rPr>
                <w:rFonts w:eastAsia="Times New Roman"/>
                <w:color w:val="000000"/>
                <w:sz w:val="20"/>
                <w:szCs w:val="20"/>
              </w:rPr>
            </w:pPr>
            <w:r w:rsidRPr="00765EE5">
              <w:rPr>
                <w:rFonts w:eastAsia="Times New Roman"/>
                <w:color w:val="000000"/>
                <w:sz w:val="20"/>
                <w:szCs w:val="20"/>
              </w:rPr>
              <w:t xml:space="preserve">Arctic Shipping Best Practice Information Forum (further information </w:t>
            </w:r>
            <w:hyperlink r:id="rId8" w:history="1">
              <w:r w:rsidRPr="00765EE5">
                <w:rPr>
                  <w:rStyle w:val="Hyperlink"/>
                  <w:rFonts w:eastAsia="Times New Roman"/>
                  <w:sz w:val="20"/>
                  <w:szCs w:val="20"/>
                </w:rPr>
                <w:t>here</w:t>
              </w:r>
            </w:hyperlink>
            <w:r w:rsidRPr="00765EE5">
              <w:rPr>
                <w:rFonts w:eastAsia="Times New Roman"/>
                <w:color w:val="000000"/>
                <w:sz w:val="20"/>
                <w:szCs w:val="20"/>
              </w:rPr>
              <w:t xml:space="preserve">) </w:t>
            </w:r>
          </w:p>
          <w:p w14:paraId="5BD8CDFE" w14:textId="77777777" w:rsidR="00640371" w:rsidRPr="00E64AB8" w:rsidRDefault="00640371" w:rsidP="00640371">
            <w:pPr>
              <w:pStyle w:val="ListParagraph"/>
              <w:numPr>
                <w:ilvl w:val="1"/>
                <w:numId w:val="6"/>
              </w:numPr>
              <w:ind w:left="747" w:hanging="284"/>
              <w:rPr>
                <w:rFonts w:eastAsia="Times New Roman"/>
                <w:color w:val="000000"/>
                <w:sz w:val="20"/>
                <w:szCs w:val="20"/>
              </w:rPr>
            </w:pPr>
            <w:r w:rsidRPr="00E64AB8">
              <w:rPr>
                <w:rFonts w:eastAsia="Times New Roman"/>
                <w:color w:val="000000"/>
                <w:sz w:val="20"/>
                <w:szCs w:val="20"/>
              </w:rPr>
              <w:t>1</w:t>
            </w:r>
            <w:r w:rsidRPr="00E64AB8">
              <w:rPr>
                <w:rFonts w:eastAsia="Times New Roman"/>
                <w:color w:val="000000"/>
                <w:sz w:val="20"/>
                <w:szCs w:val="20"/>
                <w:vertAlign w:val="superscript"/>
              </w:rPr>
              <w:t>st</w:t>
            </w:r>
            <w:r w:rsidRPr="00E64AB8">
              <w:rPr>
                <w:rFonts w:eastAsia="Times New Roman"/>
                <w:color w:val="000000"/>
                <w:sz w:val="20"/>
                <w:szCs w:val="20"/>
              </w:rPr>
              <w:t xml:space="preserve"> meeting of the Shipping Forum 5.6 June 2017</w:t>
            </w:r>
          </w:p>
          <w:p w14:paraId="276370AD" w14:textId="77777777" w:rsidR="00640371" w:rsidRDefault="00640371" w:rsidP="00640371">
            <w:pPr>
              <w:pStyle w:val="ListParagraph"/>
              <w:numPr>
                <w:ilvl w:val="1"/>
                <w:numId w:val="6"/>
              </w:numPr>
              <w:ind w:left="747" w:hanging="284"/>
              <w:rPr>
                <w:rFonts w:eastAsia="Times New Roman"/>
                <w:color w:val="000000"/>
                <w:sz w:val="20"/>
                <w:szCs w:val="20"/>
              </w:rPr>
            </w:pPr>
            <w:r>
              <w:rPr>
                <w:rFonts w:eastAsia="Times New Roman"/>
                <w:color w:val="000000"/>
                <w:sz w:val="20"/>
                <w:szCs w:val="20"/>
              </w:rPr>
              <w:t>2</w:t>
            </w:r>
            <w:r w:rsidRPr="00F20001">
              <w:rPr>
                <w:rFonts w:eastAsia="Times New Roman"/>
                <w:color w:val="000000"/>
                <w:sz w:val="20"/>
                <w:szCs w:val="20"/>
                <w:vertAlign w:val="superscript"/>
              </w:rPr>
              <w:t>nd</w:t>
            </w:r>
            <w:r>
              <w:rPr>
                <w:rFonts w:eastAsia="Times New Roman"/>
                <w:color w:val="000000"/>
                <w:sz w:val="20"/>
                <w:szCs w:val="20"/>
              </w:rPr>
              <w:t xml:space="preserve"> meeting of the Shipping Forum 14-15 May 2018</w:t>
            </w:r>
          </w:p>
          <w:p w14:paraId="2CE669CD" w14:textId="77777777" w:rsidR="00640371" w:rsidRDefault="00640371" w:rsidP="00640371">
            <w:pPr>
              <w:pStyle w:val="ListParagraph"/>
              <w:numPr>
                <w:ilvl w:val="1"/>
                <w:numId w:val="6"/>
              </w:numPr>
              <w:ind w:left="747" w:hanging="284"/>
              <w:rPr>
                <w:rFonts w:eastAsia="Times New Roman"/>
                <w:color w:val="000000"/>
                <w:sz w:val="20"/>
                <w:szCs w:val="20"/>
              </w:rPr>
            </w:pPr>
            <w:r>
              <w:rPr>
                <w:rFonts w:eastAsia="Times New Roman"/>
                <w:color w:val="000000"/>
                <w:sz w:val="20"/>
                <w:szCs w:val="20"/>
              </w:rPr>
              <w:t xml:space="preserve">Launch of information web-portal </w:t>
            </w:r>
            <w:hyperlink r:id="rId9" w:anchor="part-ia-safety-measures" w:history="1">
              <w:r>
                <w:rPr>
                  <w:rStyle w:val="Hyperlink"/>
                  <w:rFonts w:eastAsia="Times New Roman"/>
                  <w:sz w:val="20"/>
                  <w:szCs w:val="20"/>
                </w:rPr>
                <w:t>here</w:t>
              </w:r>
            </w:hyperlink>
          </w:p>
          <w:p w14:paraId="1ED31410" w14:textId="77777777" w:rsidR="0018427D" w:rsidRDefault="00F971D2" w:rsidP="00C11446">
            <w:pPr>
              <w:pStyle w:val="ListParagraph"/>
              <w:numPr>
                <w:ilvl w:val="0"/>
                <w:numId w:val="6"/>
              </w:numPr>
              <w:ind w:left="324" w:hanging="284"/>
              <w:rPr>
                <w:rFonts w:eastAsia="Times New Roman"/>
                <w:color w:val="000000"/>
                <w:sz w:val="20"/>
                <w:szCs w:val="20"/>
              </w:rPr>
            </w:pPr>
            <w:r w:rsidRPr="00803852">
              <w:rPr>
                <w:rFonts w:eastAsia="Times New Roman"/>
                <w:color w:val="000000"/>
                <w:sz w:val="20"/>
                <w:szCs w:val="20"/>
              </w:rPr>
              <w:t xml:space="preserve">Resource Exploration and Development Expert Group </w:t>
            </w:r>
            <w:r>
              <w:rPr>
                <w:rFonts w:eastAsia="Times New Roman"/>
                <w:color w:val="000000"/>
                <w:sz w:val="20"/>
                <w:szCs w:val="20"/>
              </w:rPr>
              <w:t>– MEMA II</w:t>
            </w:r>
          </w:p>
          <w:p w14:paraId="218568D8" w14:textId="77777777" w:rsidR="003F14EB" w:rsidRDefault="003F14EB" w:rsidP="00732820">
            <w:pPr>
              <w:pStyle w:val="ListParagraph"/>
              <w:numPr>
                <w:ilvl w:val="1"/>
                <w:numId w:val="6"/>
              </w:numPr>
              <w:ind w:left="1029" w:hanging="283"/>
              <w:rPr>
                <w:rFonts w:eastAsia="Times New Roman"/>
                <w:color w:val="000000"/>
                <w:sz w:val="20"/>
                <w:szCs w:val="20"/>
              </w:rPr>
            </w:pPr>
            <w:r>
              <w:rPr>
                <w:rFonts w:eastAsia="Times New Roman"/>
                <w:color w:val="000000"/>
                <w:sz w:val="20"/>
                <w:szCs w:val="20"/>
              </w:rPr>
              <w:t>Launch of MEMA online interactive database</w:t>
            </w:r>
          </w:p>
          <w:p w14:paraId="1A10CF74" w14:textId="77777777" w:rsidR="00C11446" w:rsidRPr="00640371" w:rsidRDefault="00C11446" w:rsidP="00C11446">
            <w:pPr>
              <w:pStyle w:val="ListParagraph"/>
              <w:numPr>
                <w:ilvl w:val="0"/>
                <w:numId w:val="3"/>
              </w:numPr>
              <w:ind w:left="324" w:hanging="284"/>
              <w:rPr>
                <w:rFonts w:eastAsia="Times New Roman"/>
                <w:color w:val="000000"/>
                <w:sz w:val="20"/>
                <w:szCs w:val="20"/>
              </w:rPr>
            </w:pPr>
            <w:r w:rsidRPr="00640371">
              <w:rPr>
                <w:rFonts w:eastAsia="Times New Roman"/>
                <w:color w:val="000000"/>
                <w:sz w:val="20"/>
                <w:szCs w:val="20"/>
              </w:rPr>
              <w:t>Marine Litter in the Arctic - Desktop study (Phase I)</w:t>
            </w:r>
          </w:p>
          <w:p w14:paraId="11F35AE7" w14:textId="77777777" w:rsidR="00C11446" w:rsidRDefault="00C11446" w:rsidP="00C11446">
            <w:pPr>
              <w:pStyle w:val="ListParagraph"/>
              <w:numPr>
                <w:ilvl w:val="0"/>
                <w:numId w:val="60"/>
              </w:numPr>
              <w:rPr>
                <w:rFonts w:eastAsia="Times New Roman"/>
                <w:color w:val="000000"/>
                <w:sz w:val="20"/>
                <w:szCs w:val="20"/>
              </w:rPr>
            </w:pPr>
            <w:r>
              <w:rPr>
                <w:rFonts w:eastAsia="Times New Roman"/>
                <w:color w:val="000000"/>
                <w:sz w:val="20"/>
                <w:szCs w:val="20"/>
              </w:rPr>
              <w:t>Marine litter workshop</w:t>
            </w:r>
          </w:p>
          <w:p w14:paraId="3FF30784" w14:textId="77777777" w:rsidR="00C11446" w:rsidRPr="00803852" w:rsidRDefault="00C11446" w:rsidP="00C11446">
            <w:pPr>
              <w:pStyle w:val="ListParagraph"/>
              <w:numPr>
                <w:ilvl w:val="0"/>
                <w:numId w:val="60"/>
              </w:numPr>
              <w:rPr>
                <w:rFonts w:eastAsia="Times New Roman"/>
                <w:color w:val="000000"/>
                <w:sz w:val="20"/>
                <w:szCs w:val="20"/>
              </w:rPr>
            </w:pPr>
            <w:r>
              <w:rPr>
                <w:rFonts w:eastAsia="Times New Roman"/>
                <w:color w:val="000000"/>
                <w:sz w:val="20"/>
                <w:szCs w:val="20"/>
              </w:rPr>
              <w:t>Outline for a regional action plan</w:t>
            </w:r>
          </w:p>
          <w:p w14:paraId="69A1C554" w14:textId="58F276C3" w:rsidR="00C11446" w:rsidRPr="00C11446" w:rsidRDefault="00C11446" w:rsidP="00C11446">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51F15927"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1D02D757" w14:textId="0667A9FF"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13AE4496" w14:textId="47AEEE90"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398154D3" w14:textId="77777777" w:rsidTr="00757390">
        <w:trPr>
          <w:trHeight w:val="2494"/>
          <w:jc w:val="center"/>
        </w:trPr>
        <w:tc>
          <w:tcPr>
            <w:tcW w:w="837" w:type="dxa"/>
            <w:tcBorders>
              <w:top w:val="nil"/>
              <w:left w:val="single" w:sz="8" w:space="0" w:color="auto"/>
              <w:bottom w:val="single" w:sz="8" w:space="0" w:color="auto"/>
              <w:right w:val="single" w:sz="8" w:space="0" w:color="auto"/>
            </w:tcBorders>
            <w:shd w:val="clear" w:color="auto" w:fill="auto"/>
            <w:hideMark/>
          </w:tcPr>
          <w:p w14:paraId="06E581D2" w14:textId="233E8C41" w:rsidR="0018427D" w:rsidRPr="00803852" w:rsidRDefault="0018427D" w:rsidP="00572A1D">
            <w:pPr>
              <w:rPr>
                <w:rFonts w:eastAsia="Times New Roman"/>
                <w:color w:val="000000"/>
                <w:sz w:val="20"/>
                <w:szCs w:val="20"/>
              </w:rPr>
            </w:pPr>
            <w:r w:rsidRPr="00803852">
              <w:rPr>
                <w:rFonts w:eastAsia="Times New Roman"/>
                <w:color w:val="000000"/>
                <w:sz w:val="20"/>
                <w:szCs w:val="20"/>
              </w:rPr>
              <w:t>7.1.3</w:t>
            </w:r>
          </w:p>
        </w:tc>
        <w:tc>
          <w:tcPr>
            <w:tcW w:w="2555" w:type="dxa"/>
            <w:tcBorders>
              <w:top w:val="nil"/>
              <w:left w:val="nil"/>
              <w:bottom w:val="single" w:sz="8" w:space="0" w:color="auto"/>
              <w:right w:val="single" w:sz="8" w:space="0" w:color="auto"/>
            </w:tcBorders>
            <w:shd w:val="clear" w:color="auto" w:fill="auto"/>
            <w:hideMark/>
          </w:tcPr>
          <w:p w14:paraId="2DB21C3F"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Improve the understanding of cumulative impacts on marine ecosystems from multiple human activity-induced stressors such as climate change, ocean acidification, local and long range transported pollution (land and sea-based), marine litter, noise, eutrophication, biomass overharvesting, invasive alien species and other threats.</w:t>
            </w:r>
          </w:p>
        </w:tc>
        <w:tc>
          <w:tcPr>
            <w:tcW w:w="4536" w:type="dxa"/>
            <w:tcBorders>
              <w:top w:val="nil"/>
              <w:left w:val="single" w:sz="4" w:space="0" w:color="auto"/>
              <w:bottom w:val="single" w:sz="4" w:space="0" w:color="auto"/>
              <w:right w:val="single" w:sz="4" w:space="0" w:color="auto"/>
            </w:tcBorders>
            <w:shd w:val="clear" w:color="auto" w:fill="auto"/>
            <w:noWrap/>
            <w:hideMark/>
          </w:tcPr>
          <w:p w14:paraId="16D8937D" w14:textId="39B0464E" w:rsidR="0018427D" w:rsidRPr="00803852" w:rsidRDefault="0018427D" w:rsidP="00CD2079">
            <w:pPr>
              <w:rPr>
                <w:rFonts w:eastAsia="Times New Roman"/>
                <w:b/>
                <w:color w:val="000000"/>
                <w:sz w:val="20"/>
                <w:szCs w:val="20"/>
              </w:rPr>
            </w:pPr>
            <w:r w:rsidRPr="00803852">
              <w:rPr>
                <w:rFonts w:eastAsia="Times New Roman"/>
                <w:b/>
                <w:color w:val="000000"/>
                <w:sz w:val="20"/>
                <w:szCs w:val="20"/>
              </w:rPr>
              <w:t>PAME</w:t>
            </w:r>
          </w:p>
          <w:p w14:paraId="0D9EDBBC" w14:textId="77777777" w:rsidR="0018427D" w:rsidRPr="00803852" w:rsidRDefault="0018427D" w:rsidP="00732820">
            <w:pPr>
              <w:pStyle w:val="ListParagraph"/>
              <w:numPr>
                <w:ilvl w:val="0"/>
                <w:numId w:val="7"/>
              </w:numPr>
              <w:autoSpaceDE w:val="0"/>
              <w:autoSpaceDN w:val="0"/>
              <w:adjustRightInd w:val="0"/>
              <w:ind w:left="459"/>
              <w:rPr>
                <w:color w:val="000000"/>
                <w:sz w:val="20"/>
                <w:szCs w:val="20"/>
              </w:rPr>
            </w:pPr>
            <w:r w:rsidRPr="00803852">
              <w:rPr>
                <w:sz w:val="20"/>
                <w:szCs w:val="20"/>
              </w:rPr>
              <w:t>Ecosystem approach to management - Status of Implementation Report (EA-EG)</w:t>
            </w:r>
          </w:p>
          <w:p w14:paraId="22606D0D" w14:textId="77777777" w:rsidR="0018427D" w:rsidRPr="00803852" w:rsidRDefault="0018427D" w:rsidP="00732820">
            <w:pPr>
              <w:pStyle w:val="ListParagraph"/>
              <w:numPr>
                <w:ilvl w:val="0"/>
                <w:numId w:val="7"/>
              </w:numPr>
              <w:autoSpaceDE w:val="0"/>
              <w:autoSpaceDN w:val="0"/>
              <w:adjustRightInd w:val="0"/>
              <w:ind w:left="459"/>
              <w:rPr>
                <w:color w:val="000000"/>
                <w:sz w:val="20"/>
                <w:szCs w:val="20"/>
              </w:rPr>
            </w:pPr>
            <w:r w:rsidRPr="00803852">
              <w:rPr>
                <w:sz w:val="20"/>
                <w:szCs w:val="20"/>
              </w:rPr>
              <w:t>Arctic Invasive Alien Species Strategy and Action plan (ARIAS) in collaboration with CAFF</w:t>
            </w:r>
          </w:p>
          <w:p w14:paraId="68445693" w14:textId="77777777" w:rsidR="0018427D" w:rsidRPr="00803852" w:rsidRDefault="0018427D" w:rsidP="00732820">
            <w:pPr>
              <w:pStyle w:val="ListParagraph"/>
              <w:numPr>
                <w:ilvl w:val="0"/>
                <w:numId w:val="7"/>
              </w:numPr>
              <w:autoSpaceDE w:val="0"/>
              <w:autoSpaceDN w:val="0"/>
              <w:adjustRightInd w:val="0"/>
              <w:ind w:left="459"/>
              <w:rPr>
                <w:color w:val="000000"/>
                <w:sz w:val="20"/>
                <w:szCs w:val="20"/>
              </w:rPr>
            </w:pPr>
            <w:r w:rsidRPr="00803852">
              <w:rPr>
                <w:sz w:val="20"/>
                <w:szCs w:val="20"/>
              </w:rPr>
              <w:t>Marine litter in the Arctic - Desktop study</w:t>
            </w:r>
          </w:p>
          <w:p w14:paraId="20BA30DA" w14:textId="77777777" w:rsidR="0018427D" w:rsidRPr="00803852" w:rsidRDefault="0018427D" w:rsidP="00CD2079">
            <w:pPr>
              <w:rPr>
                <w:rFonts w:eastAsia="Times New Roman"/>
                <w:b/>
                <w:color w:val="000000"/>
                <w:sz w:val="20"/>
                <w:szCs w:val="20"/>
              </w:rPr>
            </w:pPr>
            <w:r w:rsidRPr="00803852">
              <w:rPr>
                <w:rFonts w:eastAsia="Times New Roman"/>
                <w:b/>
                <w:color w:val="000000"/>
                <w:sz w:val="20"/>
                <w:szCs w:val="20"/>
              </w:rPr>
              <w:t>SDWG</w:t>
            </w:r>
          </w:p>
          <w:p w14:paraId="21F0E0CE" w14:textId="77777777" w:rsidR="0018427D" w:rsidRPr="00803852" w:rsidRDefault="0018427D" w:rsidP="00732820">
            <w:pPr>
              <w:pStyle w:val="ListParagraph"/>
              <w:numPr>
                <w:ilvl w:val="0"/>
                <w:numId w:val="8"/>
              </w:numPr>
              <w:rPr>
                <w:rFonts w:eastAsia="Times New Roman"/>
                <w:color w:val="000000"/>
                <w:sz w:val="20"/>
                <w:szCs w:val="20"/>
              </w:rPr>
            </w:pPr>
            <w:r w:rsidRPr="00803852">
              <w:rPr>
                <w:rFonts w:eastAsia="Times New Roman"/>
                <w:color w:val="000000"/>
                <w:sz w:val="20"/>
                <w:szCs w:val="20"/>
              </w:rPr>
              <w:t>One Health</w:t>
            </w:r>
          </w:p>
          <w:p w14:paraId="30ED0EDC" w14:textId="77777777" w:rsidR="0018427D" w:rsidRPr="00803852" w:rsidRDefault="0018427D" w:rsidP="00732820">
            <w:pPr>
              <w:pStyle w:val="ListParagraph"/>
              <w:numPr>
                <w:ilvl w:val="0"/>
                <w:numId w:val="8"/>
              </w:numPr>
              <w:rPr>
                <w:sz w:val="20"/>
                <w:szCs w:val="20"/>
              </w:rPr>
            </w:pPr>
            <w:r w:rsidRPr="00803852">
              <w:rPr>
                <w:rFonts w:eastAsia="Times New Roman"/>
                <w:color w:val="000000"/>
                <w:sz w:val="20"/>
                <w:szCs w:val="20"/>
              </w:rPr>
              <w:t>Arctic EIA</w:t>
            </w:r>
          </w:p>
          <w:p w14:paraId="115FE777" w14:textId="77777777" w:rsidR="0018427D" w:rsidRPr="00803852" w:rsidRDefault="0018427D" w:rsidP="00CD2079">
            <w:pPr>
              <w:rPr>
                <w:rFonts w:eastAsia="Times New Roman"/>
                <w:b/>
                <w:color w:val="000000"/>
                <w:sz w:val="20"/>
                <w:szCs w:val="20"/>
              </w:rPr>
            </w:pPr>
            <w:r w:rsidRPr="00803852">
              <w:rPr>
                <w:rFonts w:eastAsia="Times New Roman"/>
                <w:b/>
                <w:color w:val="000000"/>
                <w:sz w:val="20"/>
                <w:szCs w:val="20"/>
              </w:rPr>
              <w:t>AMAP</w:t>
            </w:r>
          </w:p>
          <w:p w14:paraId="273F7608" w14:textId="77777777" w:rsidR="0018427D" w:rsidRPr="00803852" w:rsidRDefault="0018427D" w:rsidP="00732820">
            <w:pPr>
              <w:pStyle w:val="ListParagraph"/>
              <w:numPr>
                <w:ilvl w:val="0"/>
                <w:numId w:val="9"/>
              </w:numPr>
              <w:ind w:left="459" w:hanging="284"/>
              <w:rPr>
                <w:sz w:val="20"/>
                <w:szCs w:val="20"/>
              </w:rPr>
            </w:pPr>
            <w:r w:rsidRPr="00803852">
              <w:rPr>
                <w:rFonts w:eastAsia="Times New Roman"/>
                <w:color w:val="000000"/>
                <w:sz w:val="20"/>
                <w:szCs w:val="20"/>
              </w:rPr>
              <w:t xml:space="preserve">This is the ambition of AACA. It is supported by the AMAP Monitoring </w:t>
            </w:r>
            <w:proofErr w:type="spellStart"/>
            <w:r w:rsidRPr="00803852">
              <w:rPr>
                <w:rFonts w:eastAsia="Times New Roman"/>
                <w:color w:val="000000"/>
                <w:sz w:val="20"/>
                <w:szCs w:val="20"/>
              </w:rPr>
              <w:t>Programme</w:t>
            </w:r>
            <w:proofErr w:type="spellEnd"/>
            <w:r w:rsidRPr="00803852">
              <w:rPr>
                <w:rFonts w:eastAsia="Times New Roman"/>
                <w:color w:val="000000"/>
                <w:sz w:val="20"/>
                <w:szCs w:val="20"/>
              </w:rPr>
              <w:t xml:space="preserve"> and assessment activities like AOA</w:t>
            </w:r>
            <w:r w:rsidRPr="00803852">
              <w:rPr>
                <w:sz w:val="20"/>
                <w:szCs w:val="20"/>
              </w:rPr>
              <w:t>.</w:t>
            </w:r>
          </w:p>
          <w:p w14:paraId="489FD46B" w14:textId="77777777" w:rsidR="0018427D" w:rsidRPr="00803852" w:rsidRDefault="0018427D" w:rsidP="00CD2079">
            <w:pPr>
              <w:rPr>
                <w:rFonts w:eastAsia="Times New Roman"/>
                <w:b/>
                <w:color w:val="000000"/>
                <w:sz w:val="20"/>
                <w:szCs w:val="20"/>
              </w:rPr>
            </w:pPr>
            <w:r w:rsidRPr="00803852">
              <w:rPr>
                <w:rFonts w:eastAsia="Times New Roman"/>
                <w:b/>
                <w:color w:val="000000"/>
                <w:sz w:val="20"/>
                <w:szCs w:val="20"/>
              </w:rPr>
              <w:t>ACAP</w:t>
            </w:r>
          </w:p>
          <w:p w14:paraId="36A4D999" w14:textId="77777777" w:rsidR="0018427D" w:rsidRPr="00803852" w:rsidRDefault="0018427D" w:rsidP="00732820">
            <w:pPr>
              <w:pStyle w:val="ListParagraph"/>
              <w:numPr>
                <w:ilvl w:val="0"/>
                <w:numId w:val="9"/>
              </w:numPr>
              <w:ind w:left="459" w:hanging="284"/>
              <w:rPr>
                <w:rFonts w:eastAsia="Times New Roman"/>
                <w:color w:val="000000"/>
                <w:sz w:val="20"/>
                <w:szCs w:val="20"/>
              </w:rPr>
            </w:pPr>
            <w:r w:rsidRPr="00803852">
              <w:rPr>
                <w:rFonts w:eastAsia="Times New Roman"/>
                <w:color w:val="000000"/>
                <w:sz w:val="20"/>
                <w:szCs w:val="20"/>
              </w:rPr>
              <w:t xml:space="preserve">Phase out of ozone-depleting and fluorinated greenhouse gases at one of the </w:t>
            </w:r>
            <w:proofErr w:type="gramStart"/>
            <w:r w:rsidRPr="00803852">
              <w:rPr>
                <w:rFonts w:eastAsia="Times New Roman"/>
                <w:color w:val="000000"/>
                <w:sz w:val="20"/>
                <w:szCs w:val="20"/>
              </w:rPr>
              <w:t>fish</w:t>
            </w:r>
            <w:proofErr w:type="gramEnd"/>
            <w:r w:rsidRPr="00803852">
              <w:rPr>
                <w:rFonts w:eastAsia="Times New Roman"/>
                <w:color w:val="000000"/>
                <w:sz w:val="20"/>
                <w:szCs w:val="20"/>
              </w:rPr>
              <w:t xml:space="preserve"> and seafood processing factories of the Murmansk Oblast</w:t>
            </w:r>
          </w:p>
          <w:p w14:paraId="6D3C9C6B" w14:textId="77777777" w:rsidR="0018427D" w:rsidRPr="00803852" w:rsidRDefault="0018427D" w:rsidP="00732820">
            <w:pPr>
              <w:pStyle w:val="ListParagraph"/>
              <w:numPr>
                <w:ilvl w:val="0"/>
                <w:numId w:val="9"/>
              </w:numPr>
              <w:ind w:left="459" w:hanging="284"/>
              <w:rPr>
                <w:rFonts w:eastAsia="Times New Roman"/>
                <w:b/>
                <w:color w:val="000000"/>
                <w:sz w:val="20"/>
                <w:szCs w:val="20"/>
              </w:rPr>
            </w:pPr>
            <w:r w:rsidRPr="00803852">
              <w:rPr>
                <w:rFonts w:eastAsia="Times New Roman"/>
                <w:color w:val="000000"/>
                <w:sz w:val="20"/>
                <w:szCs w:val="20"/>
              </w:rPr>
              <w:t>Pilot project for reducing CO2 and black carbon emissions on the rivers of the Arctic zone of the Russian Federation</w:t>
            </w:r>
          </w:p>
          <w:p w14:paraId="4949ACE8" w14:textId="77777777" w:rsidR="0018427D" w:rsidRPr="00803852" w:rsidRDefault="0018427D" w:rsidP="00CD2079">
            <w:pPr>
              <w:rPr>
                <w:b/>
                <w:sz w:val="20"/>
                <w:szCs w:val="20"/>
              </w:rPr>
            </w:pPr>
            <w:r w:rsidRPr="00803852">
              <w:rPr>
                <w:b/>
                <w:sz w:val="20"/>
                <w:szCs w:val="20"/>
              </w:rPr>
              <w:t>CAFF</w:t>
            </w:r>
          </w:p>
          <w:p w14:paraId="2A7B19D2" w14:textId="77777777" w:rsidR="0018427D" w:rsidRPr="00803852" w:rsidRDefault="0018427D" w:rsidP="00732820">
            <w:pPr>
              <w:pStyle w:val="ListParagraph"/>
              <w:numPr>
                <w:ilvl w:val="0"/>
                <w:numId w:val="7"/>
              </w:numPr>
              <w:ind w:left="459"/>
              <w:rPr>
                <w:sz w:val="20"/>
                <w:szCs w:val="20"/>
              </w:rPr>
            </w:pPr>
            <w:r w:rsidRPr="00803852">
              <w:rPr>
                <w:sz w:val="20"/>
                <w:szCs w:val="20"/>
              </w:rPr>
              <w:t>Numerous recommendations and actions from the Arctic Biodiversity Assessment.</w:t>
            </w:r>
          </w:p>
          <w:p w14:paraId="187AEC52" w14:textId="77777777" w:rsidR="0018427D" w:rsidRPr="00803852" w:rsidRDefault="0018427D" w:rsidP="00732820">
            <w:pPr>
              <w:pStyle w:val="ListParagraph"/>
              <w:numPr>
                <w:ilvl w:val="0"/>
                <w:numId w:val="7"/>
              </w:numPr>
              <w:autoSpaceDE w:val="0"/>
              <w:autoSpaceDN w:val="0"/>
              <w:adjustRightInd w:val="0"/>
              <w:ind w:left="459"/>
              <w:rPr>
                <w:color w:val="000000"/>
                <w:sz w:val="20"/>
                <w:szCs w:val="20"/>
              </w:rPr>
            </w:pPr>
            <w:r w:rsidRPr="00803852">
              <w:rPr>
                <w:sz w:val="20"/>
                <w:szCs w:val="20"/>
              </w:rPr>
              <w:lastRenderedPageBreak/>
              <w:t>Arctic Invasive Alien Species Strategy and Action plan (ARIAS)</w:t>
            </w:r>
          </w:p>
          <w:p w14:paraId="24F27741" w14:textId="03869CF2" w:rsidR="0018427D" w:rsidRPr="00CA55C4" w:rsidRDefault="0018427D" w:rsidP="00732820">
            <w:pPr>
              <w:pStyle w:val="ListParagraph"/>
              <w:numPr>
                <w:ilvl w:val="0"/>
                <w:numId w:val="7"/>
              </w:numPr>
              <w:autoSpaceDE w:val="0"/>
              <w:autoSpaceDN w:val="0"/>
              <w:adjustRightInd w:val="0"/>
              <w:ind w:left="459"/>
              <w:rPr>
                <w:color w:val="000000"/>
                <w:sz w:val="20"/>
                <w:szCs w:val="20"/>
              </w:rPr>
            </w:pPr>
            <w:r w:rsidRPr="00803852">
              <w:rPr>
                <w:rFonts w:eastAsia="Times New Roman"/>
                <w:color w:val="000000"/>
                <w:sz w:val="20"/>
                <w:szCs w:val="20"/>
              </w:rPr>
              <w:t xml:space="preserve">The </w:t>
            </w:r>
            <w:r w:rsidRPr="00803852">
              <w:rPr>
                <w:sz w:val="20"/>
                <w:szCs w:val="20"/>
              </w:rPr>
              <w:t>State of the Arctic Marine Biodiversity Report from CAFFs CBMP</w:t>
            </w:r>
          </w:p>
        </w:tc>
        <w:tc>
          <w:tcPr>
            <w:tcW w:w="4115" w:type="dxa"/>
            <w:tcBorders>
              <w:top w:val="nil"/>
              <w:left w:val="single" w:sz="8" w:space="0" w:color="auto"/>
              <w:bottom w:val="single" w:sz="4" w:space="0" w:color="auto"/>
              <w:right w:val="single" w:sz="8" w:space="0" w:color="auto"/>
            </w:tcBorders>
          </w:tcPr>
          <w:p w14:paraId="3FBE86DD" w14:textId="77777777" w:rsidR="004828F3" w:rsidRPr="00803852" w:rsidRDefault="004828F3" w:rsidP="004828F3">
            <w:pPr>
              <w:rPr>
                <w:rFonts w:eastAsia="Times New Roman"/>
                <w:b/>
                <w:color w:val="000000"/>
                <w:sz w:val="20"/>
                <w:szCs w:val="20"/>
              </w:rPr>
            </w:pPr>
            <w:r w:rsidRPr="00803852">
              <w:rPr>
                <w:rFonts w:eastAsia="Times New Roman"/>
                <w:b/>
                <w:color w:val="000000"/>
                <w:sz w:val="20"/>
                <w:szCs w:val="20"/>
              </w:rPr>
              <w:lastRenderedPageBreak/>
              <w:t>PAME</w:t>
            </w:r>
          </w:p>
          <w:p w14:paraId="47BF1D73" w14:textId="77777777" w:rsidR="00C11446" w:rsidRPr="004C0FCA" w:rsidRDefault="00C11446" w:rsidP="00C11446">
            <w:pPr>
              <w:pStyle w:val="ListParagraph"/>
              <w:numPr>
                <w:ilvl w:val="0"/>
                <w:numId w:val="7"/>
              </w:numPr>
              <w:ind w:left="324" w:hanging="284"/>
              <w:rPr>
                <w:sz w:val="20"/>
                <w:szCs w:val="20"/>
              </w:rPr>
            </w:pPr>
            <w:r>
              <w:rPr>
                <w:sz w:val="20"/>
                <w:szCs w:val="20"/>
              </w:rPr>
              <w:t>1</w:t>
            </w:r>
            <w:r w:rsidRPr="009E51FE">
              <w:rPr>
                <w:sz w:val="20"/>
                <w:szCs w:val="20"/>
                <w:vertAlign w:val="superscript"/>
              </w:rPr>
              <w:t>st</w:t>
            </w:r>
            <w:r>
              <w:rPr>
                <w:sz w:val="20"/>
                <w:szCs w:val="20"/>
              </w:rPr>
              <w:t xml:space="preserve"> set of p</w:t>
            </w:r>
            <w:r w:rsidRPr="004C0FCA">
              <w:rPr>
                <w:sz w:val="20"/>
                <w:szCs w:val="20"/>
              </w:rPr>
              <w:t>ractical guidelines for implementing an ecosystem approach to management in the Arctic.</w:t>
            </w:r>
          </w:p>
          <w:p w14:paraId="1D9B61CD" w14:textId="5C771184" w:rsidR="00C11446" w:rsidRPr="004C0FCA" w:rsidRDefault="00C11446" w:rsidP="00C11446">
            <w:pPr>
              <w:pStyle w:val="ListParagraph"/>
              <w:numPr>
                <w:ilvl w:val="0"/>
                <w:numId w:val="7"/>
              </w:numPr>
              <w:ind w:left="324" w:hanging="284"/>
              <w:rPr>
                <w:iCs/>
                <w:sz w:val="20"/>
                <w:szCs w:val="20"/>
              </w:rPr>
            </w:pPr>
            <w:r>
              <w:rPr>
                <w:iCs/>
                <w:sz w:val="20"/>
                <w:szCs w:val="20"/>
              </w:rPr>
              <w:t>Integrated Ecosystem Assessments</w:t>
            </w:r>
            <w:r w:rsidRPr="004C0FCA">
              <w:rPr>
                <w:iCs/>
                <w:sz w:val="20"/>
                <w:szCs w:val="20"/>
              </w:rPr>
              <w:t xml:space="preserve"> for t</w:t>
            </w:r>
            <w:r>
              <w:rPr>
                <w:iCs/>
                <w:sz w:val="20"/>
                <w:szCs w:val="20"/>
              </w:rPr>
              <w:t>he central Arctic Ocean by the joint ICES/PICES/PAME</w:t>
            </w:r>
            <w:r w:rsidRPr="004C0FCA">
              <w:rPr>
                <w:iCs/>
                <w:sz w:val="20"/>
                <w:szCs w:val="20"/>
              </w:rPr>
              <w:t xml:space="preserve"> working group</w:t>
            </w:r>
            <w:r>
              <w:rPr>
                <w:iCs/>
                <w:sz w:val="20"/>
                <w:szCs w:val="20"/>
              </w:rPr>
              <w:t xml:space="preserve"> (WGICA).</w:t>
            </w:r>
          </w:p>
          <w:p w14:paraId="67D28EEE" w14:textId="77777777" w:rsidR="00C11446" w:rsidRDefault="00C11446" w:rsidP="00C11446">
            <w:pPr>
              <w:pStyle w:val="ListParagraph"/>
              <w:numPr>
                <w:ilvl w:val="0"/>
                <w:numId w:val="7"/>
              </w:numPr>
              <w:autoSpaceDE w:val="0"/>
              <w:autoSpaceDN w:val="0"/>
              <w:adjustRightInd w:val="0"/>
              <w:ind w:left="324" w:hanging="284"/>
              <w:rPr>
                <w:sz w:val="20"/>
                <w:szCs w:val="20"/>
              </w:rPr>
            </w:pPr>
            <w:r w:rsidRPr="006D6DAC">
              <w:rPr>
                <w:sz w:val="20"/>
                <w:szCs w:val="20"/>
              </w:rPr>
              <w:t>ARIAS Strategy and Action Plan</w:t>
            </w:r>
            <w:r>
              <w:rPr>
                <w:sz w:val="20"/>
                <w:szCs w:val="20"/>
              </w:rPr>
              <w:t xml:space="preserve"> (ARIAS)</w:t>
            </w:r>
            <w:r w:rsidRPr="006D6DAC">
              <w:rPr>
                <w:sz w:val="20"/>
                <w:szCs w:val="20"/>
              </w:rPr>
              <w:t xml:space="preserve"> follow-up through the establishment of an Implementation Coordination Group (CG) co-led by CAFF and PAME </w:t>
            </w:r>
            <w:r>
              <w:rPr>
                <w:sz w:val="20"/>
                <w:szCs w:val="20"/>
              </w:rPr>
              <w:t>with the aim</w:t>
            </w:r>
            <w:r w:rsidRPr="006D6DAC">
              <w:rPr>
                <w:sz w:val="20"/>
                <w:szCs w:val="20"/>
              </w:rPr>
              <w:t xml:space="preserve"> to facilitate implementation of ARIAS. The purpose of the ICG is to guide implementation of ARIAS and provide recommendations regarding potential implementation actions and progress on areas of interest to the CAFF an</w:t>
            </w:r>
            <w:r>
              <w:rPr>
                <w:sz w:val="20"/>
                <w:szCs w:val="20"/>
              </w:rPr>
              <w:t>d/or PAME Working Groups.</w:t>
            </w:r>
          </w:p>
          <w:p w14:paraId="5BC9F712" w14:textId="77777777" w:rsidR="00C11446" w:rsidRPr="00640371" w:rsidRDefault="00C11446" w:rsidP="00C11446">
            <w:pPr>
              <w:pStyle w:val="ListParagraph"/>
              <w:numPr>
                <w:ilvl w:val="0"/>
                <w:numId w:val="3"/>
              </w:numPr>
              <w:ind w:left="324" w:hanging="284"/>
              <w:rPr>
                <w:rFonts w:eastAsia="Times New Roman"/>
                <w:color w:val="000000"/>
                <w:sz w:val="20"/>
                <w:szCs w:val="20"/>
              </w:rPr>
            </w:pPr>
            <w:r w:rsidRPr="00640371">
              <w:rPr>
                <w:rFonts w:eastAsia="Times New Roman"/>
                <w:color w:val="000000"/>
                <w:sz w:val="20"/>
                <w:szCs w:val="20"/>
              </w:rPr>
              <w:t>Marine Litter in the Arctic - Desktop study (Phase I)</w:t>
            </w:r>
          </w:p>
          <w:p w14:paraId="6E184FEB" w14:textId="77777777" w:rsidR="00C11446" w:rsidRDefault="00C11446" w:rsidP="00C11446">
            <w:pPr>
              <w:pStyle w:val="ListParagraph"/>
              <w:numPr>
                <w:ilvl w:val="0"/>
                <w:numId w:val="60"/>
              </w:numPr>
              <w:rPr>
                <w:rFonts w:eastAsia="Times New Roman"/>
                <w:color w:val="000000"/>
                <w:sz w:val="20"/>
                <w:szCs w:val="20"/>
              </w:rPr>
            </w:pPr>
            <w:r>
              <w:rPr>
                <w:rFonts w:eastAsia="Times New Roman"/>
                <w:color w:val="000000"/>
                <w:sz w:val="20"/>
                <w:szCs w:val="20"/>
              </w:rPr>
              <w:t>Marine litter workshop</w:t>
            </w:r>
          </w:p>
          <w:p w14:paraId="1D9DB2F8" w14:textId="226006D2" w:rsidR="00C11446" w:rsidRPr="00C11446" w:rsidRDefault="00C11446" w:rsidP="00C11446">
            <w:pPr>
              <w:pStyle w:val="ListParagraph"/>
              <w:numPr>
                <w:ilvl w:val="0"/>
                <w:numId w:val="60"/>
              </w:numPr>
              <w:rPr>
                <w:rFonts w:eastAsia="Times New Roman"/>
                <w:color w:val="000000"/>
                <w:sz w:val="20"/>
                <w:szCs w:val="20"/>
              </w:rPr>
            </w:pPr>
            <w:r>
              <w:rPr>
                <w:rFonts w:eastAsia="Times New Roman"/>
                <w:color w:val="000000"/>
                <w:sz w:val="20"/>
                <w:szCs w:val="20"/>
              </w:rPr>
              <w:t>Outline for a regional action plan</w:t>
            </w:r>
          </w:p>
        </w:tc>
        <w:tc>
          <w:tcPr>
            <w:tcW w:w="1701" w:type="dxa"/>
            <w:tcBorders>
              <w:top w:val="nil"/>
              <w:left w:val="single" w:sz="8" w:space="0" w:color="auto"/>
              <w:bottom w:val="single" w:sz="4" w:space="0" w:color="auto"/>
              <w:right w:val="single" w:sz="8" w:space="0" w:color="auto"/>
            </w:tcBorders>
          </w:tcPr>
          <w:p w14:paraId="3F7B4BD2"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4C6C6770" w14:textId="408B6A56"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35E8A7FD" w14:textId="55A595B0"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105732BB" w14:textId="77777777" w:rsidTr="00757390">
        <w:trPr>
          <w:trHeight w:val="1257"/>
          <w:jc w:val="center"/>
        </w:trPr>
        <w:tc>
          <w:tcPr>
            <w:tcW w:w="837" w:type="dxa"/>
            <w:tcBorders>
              <w:top w:val="nil"/>
              <w:left w:val="single" w:sz="8" w:space="0" w:color="auto"/>
              <w:bottom w:val="single" w:sz="8" w:space="0" w:color="auto"/>
              <w:right w:val="single" w:sz="8" w:space="0" w:color="auto"/>
            </w:tcBorders>
            <w:shd w:val="clear" w:color="auto" w:fill="auto"/>
            <w:hideMark/>
          </w:tcPr>
          <w:p w14:paraId="319FFA2B" w14:textId="090F94CF" w:rsidR="0018427D" w:rsidRPr="00803852" w:rsidRDefault="0018427D" w:rsidP="00572A1D">
            <w:pPr>
              <w:rPr>
                <w:rFonts w:eastAsia="Times New Roman"/>
                <w:color w:val="000000"/>
                <w:sz w:val="20"/>
                <w:szCs w:val="20"/>
              </w:rPr>
            </w:pPr>
            <w:r w:rsidRPr="00803852">
              <w:rPr>
                <w:rFonts w:eastAsia="Times New Roman"/>
                <w:color w:val="000000"/>
                <w:sz w:val="20"/>
                <w:szCs w:val="20"/>
              </w:rPr>
              <w:t>7.1.4</w:t>
            </w:r>
          </w:p>
        </w:tc>
        <w:tc>
          <w:tcPr>
            <w:tcW w:w="2555" w:type="dxa"/>
            <w:tcBorders>
              <w:top w:val="nil"/>
              <w:left w:val="nil"/>
              <w:bottom w:val="single" w:sz="8" w:space="0" w:color="auto"/>
              <w:right w:val="single" w:sz="8" w:space="0" w:color="auto"/>
            </w:tcBorders>
            <w:shd w:val="clear" w:color="auto" w:fill="auto"/>
            <w:hideMark/>
          </w:tcPr>
          <w:p w14:paraId="614D2374"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 xml:space="preserve">Improve the predictive capacity and develop a common understanding of the </w:t>
            </w:r>
            <w:proofErr w:type="gramStart"/>
            <w:r w:rsidRPr="00803852">
              <w:rPr>
                <w:rFonts w:eastAsia="Times New Roman"/>
                <w:color w:val="000000"/>
                <w:sz w:val="20"/>
                <w:szCs w:val="20"/>
              </w:rPr>
              <w:t>likely future</w:t>
            </w:r>
            <w:proofErr w:type="gramEnd"/>
            <w:r w:rsidRPr="00803852">
              <w:rPr>
                <w:rFonts w:eastAsia="Times New Roman"/>
                <w:color w:val="000000"/>
                <w:sz w:val="20"/>
                <w:szCs w:val="20"/>
              </w:rPr>
              <w:t xml:space="preserve"> impacts of climate change and other emerging threats, such as ocean acidification.</w:t>
            </w:r>
          </w:p>
        </w:tc>
        <w:tc>
          <w:tcPr>
            <w:tcW w:w="4536" w:type="dxa"/>
            <w:tcBorders>
              <w:top w:val="nil"/>
              <w:left w:val="single" w:sz="4" w:space="0" w:color="auto"/>
              <w:bottom w:val="single" w:sz="4" w:space="0" w:color="auto"/>
              <w:right w:val="single" w:sz="4" w:space="0" w:color="auto"/>
            </w:tcBorders>
            <w:shd w:val="clear" w:color="auto" w:fill="auto"/>
            <w:noWrap/>
            <w:hideMark/>
          </w:tcPr>
          <w:p w14:paraId="3240B1FE" w14:textId="486D0BE4" w:rsidR="0018427D" w:rsidRPr="00803852" w:rsidRDefault="0018427D" w:rsidP="00CD2079">
            <w:pPr>
              <w:rPr>
                <w:rFonts w:eastAsia="Times New Roman"/>
                <w:b/>
                <w:color w:val="000000"/>
                <w:sz w:val="20"/>
                <w:szCs w:val="20"/>
              </w:rPr>
            </w:pPr>
            <w:r w:rsidRPr="00803852">
              <w:rPr>
                <w:rFonts w:eastAsia="Times New Roman"/>
                <w:b/>
                <w:color w:val="000000"/>
                <w:sz w:val="20"/>
                <w:szCs w:val="20"/>
              </w:rPr>
              <w:t>SDWG</w:t>
            </w:r>
          </w:p>
          <w:p w14:paraId="76F92DF8" w14:textId="77777777" w:rsidR="0018427D" w:rsidRPr="00803852" w:rsidRDefault="0018427D" w:rsidP="00732820">
            <w:pPr>
              <w:pStyle w:val="ListParagraph"/>
              <w:numPr>
                <w:ilvl w:val="0"/>
                <w:numId w:val="10"/>
              </w:numPr>
              <w:ind w:left="459"/>
              <w:rPr>
                <w:sz w:val="20"/>
                <w:szCs w:val="20"/>
              </w:rPr>
            </w:pPr>
            <w:r w:rsidRPr="00803852">
              <w:rPr>
                <w:rFonts w:eastAsia="Times New Roman"/>
                <w:color w:val="000000"/>
                <w:sz w:val="20"/>
                <w:szCs w:val="20"/>
              </w:rPr>
              <w:t>Arctic EIA</w:t>
            </w:r>
          </w:p>
          <w:p w14:paraId="506574FC" w14:textId="77777777" w:rsidR="0018427D" w:rsidRPr="00803852" w:rsidRDefault="0018427D" w:rsidP="00CD2079">
            <w:pPr>
              <w:rPr>
                <w:rFonts w:eastAsia="Times New Roman"/>
                <w:b/>
                <w:color w:val="000000"/>
                <w:sz w:val="20"/>
                <w:szCs w:val="20"/>
              </w:rPr>
            </w:pPr>
            <w:r w:rsidRPr="00803852">
              <w:rPr>
                <w:rFonts w:eastAsia="Times New Roman"/>
                <w:b/>
                <w:color w:val="000000"/>
                <w:sz w:val="20"/>
                <w:szCs w:val="20"/>
              </w:rPr>
              <w:t>AMAP</w:t>
            </w:r>
          </w:p>
          <w:p w14:paraId="5F45C4FB" w14:textId="77777777" w:rsidR="0018427D" w:rsidRPr="00803852" w:rsidRDefault="0018427D" w:rsidP="00732820">
            <w:pPr>
              <w:pStyle w:val="ListParagraph"/>
              <w:numPr>
                <w:ilvl w:val="0"/>
                <w:numId w:val="10"/>
              </w:numPr>
              <w:ind w:left="459" w:hanging="425"/>
              <w:rPr>
                <w:sz w:val="20"/>
                <w:szCs w:val="20"/>
              </w:rPr>
            </w:pPr>
            <w:r w:rsidRPr="00803852">
              <w:rPr>
                <w:rFonts w:eastAsia="Times New Roman"/>
                <w:color w:val="000000"/>
                <w:sz w:val="20"/>
                <w:szCs w:val="20"/>
              </w:rPr>
              <w:t xml:space="preserve">This is the ambition of AACA. It is supported by the AMAP Monitoring </w:t>
            </w:r>
            <w:proofErr w:type="spellStart"/>
            <w:r w:rsidRPr="00803852">
              <w:rPr>
                <w:rFonts w:eastAsia="Times New Roman"/>
                <w:color w:val="000000"/>
                <w:sz w:val="20"/>
                <w:szCs w:val="20"/>
              </w:rPr>
              <w:t>Programme</w:t>
            </w:r>
            <w:proofErr w:type="spellEnd"/>
            <w:r w:rsidRPr="00803852">
              <w:rPr>
                <w:rFonts w:eastAsia="Times New Roman"/>
                <w:color w:val="000000"/>
                <w:sz w:val="20"/>
                <w:szCs w:val="20"/>
              </w:rPr>
              <w:t xml:space="preserve"> and assessment activities like AOA</w:t>
            </w:r>
          </w:p>
          <w:p w14:paraId="12A2BE6F" w14:textId="77777777" w:rsidR="0018427D" w:rsidRPr="00803852" w:rsidRDefault="0018427D" w:rsidP="00CD2079">
            <w:pPr>
              <w:rPr>
                <w:b/>
                <w:sz w:val="20"/>
                <w:szCs w:val="20"/>
              </w:rPr>
            </w:pPr>
            <w:r w:rsidRPr="00803852">
              <w:rPr>
                <w:b/>
                <w:sz w:val="20"/>
                <w:szCs w:val="20"/>
              </w:rPr>
              <w:t>CAFF</w:t>
            </w:r>
          </w:p>
          <w:p w14:paraId="1B859604" w14:textId="77777777" w:rsidR="0018427D" w:rsidRPr="00803852" w:rsidRDefault="0018427D" w:rsidP="00732820">
            <w:pPr>
              <w:pStyle w:val="ListParagraph"/>
              <w:numPr>
                <w:ilvl w:val="0"/>
                <w:numId w:val="10"/>
              </w:numPr>
              <w:ind w:left="459"/>
              <w:rPr>
                <w:sz w:val="20"/>
                <w:szCs w:val="20"/>
              </w:rPr>
            </w:pPr>
            <w:r w:rsidRPr="00803852">
              <w:rPr>
                <w:sz w:val="20"/>
                <w:szCs w:val="20"/>
              </w:rPr>
              <w:t>Numerous recommendations and actions from the Arctic Biodiversity Assessment.</w:t>
            </w:r>
          </w:p>
          <w:p w14:paraId="6755FF31" w14:textId="6ED8E620" w:rsidR="0018427D" w:rsidRPr="00803852" w:rsidRDefault="0018427D" w:rsidP="00732820">
            <w:pPr>
              <w:pStyle w:val="ListParagraph"/>
              <w:numPr>
                <w:ilvl w:val="0"/>
                <w:numId w:val="10"/>
              </w:numPr>
              <w:ind w:left="459"/>
              <w:rPr>
                <w:sz w:val="20"/>
                <w:szCs w:val="20"/>
              </w:rPr>
            </w:pPr>
            <w:r w:rsidRPr="00803852">
              <w:rPr>
                <w:sz w:val="20"/>
                <w:szCs w:val="20"/>
              </w:rPr>
              <w:t>CAFFs cooperation with the Arctic Spatial Data Infrastructure (SDI)</w:t>
            </w:r>
          </w:p>
        </w:tc>
        <w:tc>
          <w:tcPr>
            <w:tcW w:w="4115" w:type="dxa"/>
            <w:tcBorders>
              <w:top w:val="nil"/>
              <w:left w:val="single" w:sz="8" w:space="0" w:color="auto"/>
              <w:bottom w:val="single" w:sz="4" w:space="0" w:color="auto"/>
              <w:right w:val="single" w:sz="8" w:space="0" w:color="auto"/>
            </w:tcBorders>
          </w:tcPr>
          <w:p w14:paraId="6C4CCC2C" w14:textId="77777777" w:rsidR="0018427D" w:rsidRPr="00803852" w:rsidRDefault="0018427D" w:rsidP="00704C93">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56462671"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61E46943" w14:textId="07DA218F"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5185AD53" w14:textId="4E9C6BE7"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0F8444CB" w14:textId="77777777" w:rsidTr="00757390">
        <w:trPr>
          <w:trHeight w:val="1505"/>
          <w:jc w:val="center"/>
        </w:trPr>
        <w:tc>
          <w:tcPr>
            <w:tcW w:w="837" w:type="dxa"/>
            <w:tcBorders>
              <w:top w:val="nil"/>
              <w:left w:val="single" w:sz="8" w:space="0" w:color="auto"/>
              <w:bottom w:val="single" w:sz="8" w:space="0" w:color="auto"/>
              <w:right w:val="single" w:sz="8" w:space="0" w:color="auto"/>
            </w:tcBorders>
            <w:shd w:val="clear" w:color="auto" w:fill="auto"/>
            <w:hideMark/>
          </w:tcPr>
          <w:p w14:paraId="7C41E0C9" w14:textId="532D1105" w:rsidR="0018427D" w:rsidRPr="00803852" w:rsidRDefault="0018427D" w:rsidP="00572A1D">
            <w:pPr>
              <w:rPr>
                <w:rFonts w:eastAsia="Times New Roman"/>
                <w:color w:val="000000"/>
                <w:sz w:val="20"/>
                <w:szCs w:val="20"/>
              </w:rPr>
            </w:pPr>
            <w:r w:rsidRPr="00803852">
              <w:rPr>
                <w:rFonts w:eastAsia="Times New Roman"/>
                <w:color w:val="000000"/>
                <w:sz w:val="20"/>
                <w:szCs w:val="20"/>
              </w:rPr>
              <w:t>7.1.5</w:t>
            </w:r>
          </w:p>
        </w:tc>
        <w:tc>
          <w:tcPr>
            <w:tcW w:w="2555" w:type="dxa"/>
            <w:tcBorders>
              <w:top w:val="nil"/>
              <w:left w:val="nil"/>
              <w:bottom w:val="single" w:sz="8" w:space="0" w:color="auto"/>
              <w:right w:val="single" w:sz="8" w:space="0" w:color="auto"/>
            </w:tcBorders>
            <w:shd w:val="clear" w:color="auto" w:fill="auto"/>
            <w:hideMark/>
          </w:tcPr>
          <w:p w14:paraId="06596959" w14:textId="192938A3" w:rsidR="0018427D" w:rsidRPr="00803852" w:rsidRDefault="0018427D" w:rsidP="00572A1D">
            <w:pPr>
              <w:rPr>
                <w:rFonts w:eastAsia="Times New Roman"/>
                <w:color w:val="000000"/>
                <w:sz w:val="20"/>
                <w:szCs w:val="20"/>
              </w:rPr>
            </w:pPr>
            <w:r w:rsidRPr="00803852">
              <w:rPr>
                <w:rFonts w:eastAsia="Times New Roman"/>
                <w:color w:val="000000"/>
                <w:sz w:val="20"/>
                <w:szCs w:val="20"/>
              </w:rPr>
              <w:t xml:space="preserve">Enhance </w:t>
            </w:r>
            <w:r w:rsidRPr="00803852">
              <w:rPr>
                <w:rFonts w:eastAsia="Times New Roman"/>
                <w:b/>
                <w:color w:val="000000"/>
                <w:sz w:val="20"/>
                <w:szCs w:val="20"/>
              </w:rPr>
              <w:t>local involvement</w:t>
            </w:r>
            <w:r w:rsidRPr="00803852">
              <w:rPr>
                <w:rFonts w:eastAsia="Times New Roman"/>
                <w:color w:val="000000"/>
                <w:sz w:val="20"/>
                <w:szCs w:val="20"/>
              </w:rPr>
              <w:t xml:space="preserve"> in the collection of information and monitoring of the marine environment including by using traditional and local knowledge in the work of the Arctic Council.</w:t>
            </w:r>
          </w:p>
        </w:tc>
        <w:tc>
          <w:tcPr>
            <w:tcW w:w="4536" w:type="dxa"/>
            <w:tcBorders>
              <w:top w:val="nil"/>
              <w:left w:val="single" w:sz="4" w:space="0" w:color="auto"/>
              <w:bottom w:val="single" w:sz="4" w:space="0" w:color="auto"/>
              <w:right w:val="single" w:sz="4" w:space="0" w:color="auto"/>
            </w:tcBorders>
            <w:shd w:val="clear" w:color="auto" w:fill="auto"/>
            <w:noWrap/>
            <w:hideMark/>
          </w:tcPr>
          <w:p w14:paraId="794DC437" w14:textId="12AAC242" w:rsidR="0018427D" w:rsidRPr="00803852" w:rsidRDefault="0018427D" w:rsidP="00CD2079">
            <w:pPr>
              <w:rPr>
                <w:rFonts w:eastAsia="Times New Roman"/>
                <w:b/>
                <w:color w:val="000000"/>
                <w:sz w:val="20"/>
                <w:szCs w:val="20"/>
              </w:rPr>
            </w:pPr>
            <w:r w:rsidRPr="00803852">
              <w:rPr>
                <w:rFonts w:eastAsia="Times New Roman"/>
                <w:b/>
                <w:color w:val="000000"/>
                <w:sz w:val="20"/>
                <w:szCs w:val="20"/>
              </w:rPr>
              <w:t>PAME</w:t>
            </w:r>
          </w:p>
          <w:p w14:paraId="376D764E" w14:textId="77777777" w:rsidR="0018427D" w:rsidRPr="00803852" w:rsidRDefault="0018427D" w:rsidP="00732820">
            <w:pPr>
              <w:pStyle w:val="ListParagraph"/>
              <w:numPr>
                <w:ilvl w:val="0"/>
                <w:numId w:val="11"/>
              </w:numPr>
              <w:ind w:left="459"/>
              <w:rPr>
                <w:rFonts w:eastAsia="Times New Roman"/>
                <w:bCs/>
                <w:color w:val="000000"/>
                <w:sz w:val="20"/>
                <w:szCs w:val="20"/>
              </w:rPr>
            </w:pPr>
            <w:r w:rsidRPr="00803852">
              <w:rPr>
                <w:rFonts w:eastAsia="Times New Roman"/>
                <w:bCs/>
                <w:color w:val="000000"/>
                <w:sz w:val="20"/>
                <w:szCs w:val="20"/>
              </w:rPr>
              <w:t xml:space="preserve">Meaningful Engagement of Indigenous Peoples and Local Communities in Marine Activities project (MEMA) Part II Report </w:t>
            </w:r>
          </w:p>
          <w:p w14:paraId="7D605FC8" w14:textId="77777777" w:rsidR="0018427D" w:rsidRPr="00803852" w:rsidRDefault="0018427D" w:rsidP="00732820">
            <w:pPr>
              <w:pStyle w:val="ListParagraph"/>
              <w:numPr>
                <w:ilvl w:val="0"/>
                <w:numId w:val="11"/>
              </w:numPr>
              <w:ind w:left="459"/>
              <w:rPr>
                <w:rFonts w:eastAsia="Times New Roman"/>
                <w:color w:val="000000"/>
                <w:sz w:val="20"/>
                <w:szCs w:val="20"/>
              </w:rPr>
            </w:pPr>
            <w:r w:rsidRPr="00803852">
              <w:rPr>
                <w:rFonts w:eastAsia="Times New Roman"/>
                <w:color w:val="000000"/>
                <w:sz w:val="20"/>
                <w:szCs w:val="20"/>
              </w:rPr>
              <w:t>Resource Exploration and Development Expert Group - Information gathering.</w:t>
            </w:r>
          </w:p>
          <w:p w14:paraId="75476680" w14:textId="77777777" w:rsidR="0018427D" w:rsidRPr="00803852" w:rsidRDefault="0018427D" w:rsidP="00732820">
            <w:pPr>
              <w:pStyle w:val="ListParagraph"/>
              <w:numPr>
                <w:ilvl w:val="0"/>
                <w:numId w:val="11"/>
              </w:numPr>
              <w:ind w:left="459"/>
              <w:rPr>
                <w:rFonts w:eastAsia="Times New Roman"/>
                <w:color w:val="000000"/>
                <w:sz w:val="20"/>
                <w:szCs w:val="20"/>
              </w:rPr>
            </w:pPr>
            <w:r w:rsidRPr="00803852">
              <w:rPr>
                <w:rFonts w:eastAsia="Times New Roman"/>
                <w:color w:val="000000"/>
                <w:sz w:val="20"/>
                <w:szCs w:val="20"/>
              </w:rPr>
              <w:t>Collect, report and/or review information about on-shore use by indigenous peoples and local communities of HFO.</w:t>
            </w:r>
          </w:p>
          <w:p w14:paraId="4F343D9A" w14:textId="77777777" w:rsidR="0018427D" w:rsidRPr="00803852" w:rsidRDefault="0018427D" w:rsidP="00CD2079">
            <w:pPr>
              <w:rPr>
                <w:rFonts w:eastAsia="Times New Roman"/>
                <w:b/>
                <w:color w:val="000000"/>
                <w:sz w:val="20"/>
                <w:szCs w:val="20"/>
              </w:rPr>
            </w:pPr>
            <w:r w:rsidRPr="00803852">
              <w:rPr>
                <w:rFonts w:eastAsia="Times New Roman"/>
                <w:b/>
                <w:color w:val="000000"/>
                <w:sz w:val="20"/>
                <w:szCs w:val="20"/>
              </w:rPr>
              <w:t>SDWG</w:t>
            </w:r>
          </w:p>
          <w:p w14:paraId="222C1596" w14:textId="77777777" w:rsidR="0018427D" w:rsidRPr="00803852" w:rsidRDefault="0018427D" w:rsidP="00732820">
            <w:pPr>
              <w:pStyle w:val="ListParagraph"/>
              <w:numPr>
                <w:ilvl w:val="0"/>
                <w:numId w:val="11"/>
              </w:numPr>
              <w:ind w:left="459" w:hanging="284"/>
              <w:rPr>
                <w:rFonts w:eastAsia="Times New Roman"/>
                <w:color w:val="000000"/>
                <w:sz w:val="20"/>
                <w:szCs w:val="20"/>
              </w:rPr>
            </w:pPr>
            <w:r w:rsidRPr="00803852">
              <w:rPr>
                <w:rFonts w:eastAsia="Times New Roman"/>
                <w:color w:val="000000"/>
                <w:sz w:val="20"/>
                <w:szCs w:val="20"/>
              </w:rPr>
              <w:lastRenderedPageBreak/>
              <w:t>One Health</w:t>
            </w:r>
          </w:p>
          <w:p w14:paraId="1044F0C4" w14:textId="77777777" w:rsidR="0018427D" w:rsidRPr="00803852" w:rsidRDefault="0018427D" w:rsidP="00732820">
            <w:pPr>
              <w:pStyle w:val="ListParagraph"/>
              <w:numPr>
                <w:ilvl w:val="0"/>
                <w:numId w:val="11"/>
              </w:numPr>
              <w:ind w:left="459" w:hanging="284"/>
              <w:rPr>
                <w:rFonts w:eastAsia="Times New Roman"/>
                <w:color w:val="000000"/>
                <w:sz w:val="20"/>
                <w:szCs w:val="20"/>
              </w:rPr>
            </w:pPr>
            <w:r w:rsidRPr="00803852">
              <w:rPr>
                <w:rFonts w:eastAsia="Times New Roman"/>
                <w:color w:val="000000"/>
                <w:sz w:val="20"/>
                <w:szCs w:val="20"/>
              </w:rPr>
              <w:t>Arctic Adaptation Exchange Portal</w:t>
            </w:r>
          </w:p>
          <w:p w14:paraId="3FD53771" w14:textId="77777777" w:rsidR="0018427D" w:rsidRPr="00803852" w:rsidRDefault="0018427D" w:rsidP="00732820">
            <w:pPr>
              <w:pStyle w:val="ListParagraph"/>
              <w:numPr>
                <w:ilvl w:val="0"/>
                <w:numId w:val="11"/>
              </w:numPr>
              <w:ind w:left="459" w:hanging="284"/>
              <w:rPr>
                <w:rFonts w:eastAsia="Times New Roman"/>
                <w:color w:val="000000"/>
                <w:sz w:val="20"/>
                <w:szCs w:val="20"/>
              </w:rPr>
            </w:pPr>
            <w:r w:rsidRPr="00803852">
              <w:rPr>
                <w:rFonts w:eastAsia="Times New Roman"/>
                <w:color w:val="000000"/>
                <w:sz w:val="20"/>
                <w:szCs w:val="20"/>
              </w:rPr>
              <w:t>Arctic as a Food Producing Region</w:t>
            </w:r>
          </w:p>
          <w:p w14:paraId="71BCB247" w14:textId="77777777" w:rsidR="0018427D" w:rsidRPr="00803852" w:rsidRDefault="0018427D" w:rsidP="00CD2079">
            <w:pPr>
              <w:rPr>
                <w:rFonts w:eastAsia="Times New Roman"/>
                <w:b/>
                <w:color w:val="000000"/>
                <w:sz w:val="20"/>
                <w:szCs w:val="20"/>
              </w:rPr>
            </w:pPr>
            <w:r w:rsidRPr="00803852">
              <w:rPr>
                <w:rFonts w:eastAsia="Times New Roman"/>
                <w:b/>
                <w:color w:val="000000"/>
                <w:sz w:val="20"/>
                <w:szCs w:val="20"/>
              </w:rPr>
              <w:t>AMAP</w:t>
            </w:r>
          </w:p>
          <w:p w14:paraId="6F1051E4" w14:textId="77777777" w:rsidR="0018427D" w:rsidRPr="00803852" w:rsidRDefault="0018427D" w:rsidP="00732820">
            <w:pPr>
              <w:pStyle w:val="ListParagraph"/>
              <w:numPr>
                <w:ilvl w:val="0"/>
                <w:numId w:val="12"/>
              </w:numPr>
              <w:ind w:left="459" w:hanging="284"/>
              <w:rPr>
                <w:rFonts w:eastAsia="Times New Roman"/>
                <w:color w:val="000000"/>
                <w:sz w:val="20"/>
                <w:szCs w:val="20"/>
              </w:rPr>
            </w:pPr>
            <w:r w:rsidRPr="00803852">
              <w:rPr>
                <w:rFonts w:eastAsia="Times New Roman"/>
                <w:color w:val="000000"/>
                <w:sz w:val="20"/>
                <w:szCs w:val="20"/>
              </w:rPr>
              <w:t xml:space="preserve">This is supported by the AMAP Monitoring </w:t>
            </w:r>
            <w:proofErr w:type="spellStart"/>
            <w:r w:rsidRPr="00803852">
              <w:rPr>
                <w:rFonts w:eastAsia="Times New Roman"/>
                <w:color w:val="000000"/>
                <w:sz w:val="20"/>
                <w:szCs w:val="20"/>
              </w:rPr>
              <w:t>Programme</w:t>
            </w:r>
            <w:proofErr w:type="spellEnd"/>
            <w:r w:rsidRPr="00803852">
              <w:rPr>
                <w:rFonts w:eastAsia="Times New Roman"/>
                <w:color w:val="000000"/>
                <w:sz w:val="20"/>
                <w:szCs w:val="20"/>
              </w:rPr>
              <w:t xml:space="preserve"> (when relevant) and is the ambition of SAON</w:t>
            </w:r>
          </w:p>
          <w:p w14:paraId="60227AA8" w14:textId="77777777" w:rsidR="0018427D" w:rsidRPr="00803852" w:rsidRDefault="0018427D" w:rsidP="00CD2079">
            <w:pPr>
              <w:rPr>
                <w:rFonts w:eastAsia="Times New Roman"/>
                <w:b/>
                <w:color w:val="000000"/>
                <w:sz w:val="20"/>
                <w:szCs w:val="20"/>
              </w:rPr>
            </w:pPr>
            <w:r w:rsidRPr="00803852">
              <w:rPr>
                <w:rFonts w:eastAsia="Times New Roman"/>
                <w:b/>
                <w:color w:val="000000"/>
                <w:sz w:val="20"/>
                <w:szCs w:val="20"/>
              </w:rPr>
              <w:t>EPPR</w:t>
            </w:r>
          </w:p>
          <w:p w14:paraId="25C86F5A" w14:textId="77777777" w:rsidR="0018427D" w:rsidRPr="00803852" w:rsidRDefault="0018427D" w:rsidP="00732820">
            <w:pPr>
              <w:pStyle w:val="ListParagraph"/>
              <w:numPr>
                <w:ilvl w:val="0"/>
                <w:numId w:val="12"/>
              </w:numPr>
              <w:ind w:left="459" w:hanging="284"/>
              <w:rPr>
                <w:rFonts w:eastAsia="Times New Roman"/>
                <w:color w:val="000000"/>
                <w:sz w:val="20"/>
                <w:szCs w:val="20"/>
              </w:rPr>
            </w:pPr>
            <w:r w:rsidRPr="00803852">
              <w:rPr>
                <w:rFonts w:eastAsia="Times New Roman"/>
                <w:color w:val="000000"/>
                <w:sz w:val="20"/>
                <w:szCs w:val="20"/>
              </w:rPr>
              <w:t>Prevention, Preparedness and Response for Small Communities (focusing on oil spill response)</w:t>
            </w:r>
          </w:p>
          <w:p w14:paraId="15648DE4" w14:textId="77777777" w:rsidR="0018427D" w:rsidRPr="00803852" w:rsidRDefault="0018427D" w:rsidP="00CD2079">
            <w:pPr>
              <w:rPr>
                <w:b/>
                <w:sz w:val="20"/>
                <w:szCs w:val="20"/>
              </w:rPr>
            </w:pPr>
            <w:r w:rsidRPr="00803852">
              <w:rPr>
                <w:b/>
                <w:sz w:val="20"/>
                <w:szCs w:val="20"/>
              </w:rPr>
              <w:t>CAFF</w:t>
            </w:r>
          </w:p>
          <w:p w14:paraId="4DA40E29" w14:textId="77777777" w:rsidR="0018427D" w:rsidRPr="00803852" w:rsidRDefault="0018427D" w:rsidP="00732820">
            <w:pPr>
              <w:pStyle w:val="ListParagraph"/>
              <w:numPr>
                <w:ilvl w:val="0"/>
                <w:numId w:val="7"/>
              </w:numPr>
              <w:ind w:left="459" w:hanging="283"/>
              <w:rPr>
                <w:sz w:val="20"/>
                <w:szCs w:val="20"/>
              </w:rPr>
            </w:pPr>
            <w:r w:rsidRPr="00803852">
              <w:rPr>
                <w:sz w:val="20"/>
                <w:szCs w:val="20"/>
              </w:rPr>
              <w:t>Recommendations and actions from the Arctic Biodiversity Assessment.</w:t>
            </w:r>
          </w:p>
          <w:p w14:paraId="29C02CCA" w14:textId="77777777" w:rsidR="0018427D" w:rsidRPr="00803852" w:rsidRDefault="0018427D" w:rsidP="00732820">
            <w:pPr>
              <w:pStyle w:val="ListParagraph"/>
              <w:numPr>
                <w:ilvl w:val="0"/>
                <w:numId w:val="7"/>
              </w:numPr>
              <w:autoSpaceDE w:val="0"/>
              <w:autoSpaceDN w:val="0"/>
              <w:adjustRightInd w:val="0"/>
              <w:ind w:left="459" w:hanging="283"/>
              <w:rPr>
                <w:rStyle w:val="A4"/>
                <w:rFonts w:cs="Times New Roman"/>
                <w:sz w:val="20"/>
                <w:szCs w:val="20"/>
              </w:rPr>
            </w:pPr>
            <w:r w:rsidRPr="00803852">
              <w:rPr>
                <w:color w:val="000000"/>
                <w:sz w:val="20"/>
                <w:szCs w:val="20"/>
              </w:rPr>
              <w:t>A</w:t>
            </w:r>
            <w:r w:rsidRPr="00803852">
              <w:rPr>
                <w:sz w:val="20"/>
                <w:szCs w:val="20"/>
              </w:rPr>
              <w:t xml:space="preserve"> report on </w:t>
            </w:r>
            <w:r w:rsidRPr="00803852">
              <w:rPr>
                <w:rStyle w:val="A4"/>
                <w:rFonts w:cs="Times New Roman"/>
                <w:sz w:val="20"/>
                <w:szCs w:val="20"/>
              </w:rPr>
              <w:t>Traditional Knowledge and Wisdom: Changes in the North American Arctic and the involvement of northern communities</w:t>
            </w:r>
          </w:p>
          <w:p w14:paraId="60E77914" w14:textId="77777777" w:rsidR="0018427D" w:rsidRPr="00803852" w:rsidRDefault="0018427D" w:rsidP="00732820">
            <w:pPr>
              <w:pStyle w:val="ListParagraph"/>
              <w:numPr>
                <w:ilvl w:val="0"/>
                <w:numId w:val="7"/>
              </w:numPr>
              <w:ind w:left="459" w:hanging="283"/>
              <w:rPr>
                <w:sz w:val="20"/>
                <w:szCs w:val="20"/>
              </w:rPr>
            </w:pPr>
            <w:r w:rsidRPr="00803852">
              <w:rPr>
                <w:rStyle w:val="A4"/>
                <w:rFonts w:cs="Times New Roman"/>
                <w:sz w:val="20"/>
                <w:szCs w:val="20"/>
              </w:rPr>
              <w:t>TK holders in the development of the CBMP Arctic Coastal Biodiversity Monitoring Plan</w:t>
            </w:r>
            <w:r w:rsidRPr="00803852">
              <w:rPr>
                <w:sz w:val="20"/>
                <w:szCs w:val="20"/>
              </w:rPr>
              <w:t>.</w:t>
            </w:r>
          </w:p>
          <w:p w14:paraId="2F2B2538" w14:textId="2B1CDAEB" w:rsidR="0018427D" w:rsidRPr="00803852" w:rsidRDefault="0018427D" w:rsidP="00732820">
            <w:pPr>
              <w:pStyle w:val="ListParagraph"/>
              <w:numPr>
                <w:ilvl w:val="0"/>
                <w:numId w:val="7"/>
              </w:numPr>
              <w:ind w:left="459" w:hanging="283"/>
              <w:rPr>
                <w:sz w:val="20"/>
                <w:szCs w:val="20"/>
              </w:rPr>
            </w:pPr>
            <w:r w:rsidRPr="00803852">
              <w:rPr>
                <w:sz w:val="20"/>
                <w:szCs w:val="20"/>
              </w:rPr>
              <w:t>CAFF’s educational kits</w:t>
            </w:r>
          </w:p>
        </w:tc>
        <w:tc>
          <w:tcPr>
            <w:tcW w:w="4115" w:type="dxa"/>
            <w:tcBorders>
              <w:top w:val="nil"/>
              <w:left w:val="single" w:sz="8" w:space="0" w:color="auto"/>
              <w:bottom w:val="single" w:sz="4" w:space="0" w:color="auto"/>
              <w:right w:val="single" w:sz="8" w:space="0" w:color="auto"/>
            </w:tcBorders>
          </w:tcPr>
          <w:p w14:paraId="7FD1C2C7" w14:textId="77777777" w:rsidR="00A514B9" w:rsidRPr="00803852" w:rsidRDefault="00A514B9" w:rsidP="00A514B9">
            <w:pPr>
              <w:rPr>
                <w:rFonts w:eastAsia="Times New Roman"/>
                <w:b/>
                <w:color w:val="000000"/>
                <w:sz w:val="20"/>
                <w:szCs w:val="20"/>
              </w:rPr>
            </w:pPr>
            <w:r w:rsidRPr="00803852">
              <w:rPr>
                <w:rFonts w:eastAsia="Times New Roman"/>
                <w:b/>
                <w:color w:val="000000"/>
                <w:sz w:val="20"/>
                <w:szCs w:val="20"/>
              </w:rPr>
              <w:lastRenderedPageBreak/>
              <w:t>PAME</w:t>
            </w:r>
          </w:p>
          <w:p w14:paraId="2D2A5A95" w14:textId="77777777" w:rsidR="00A514B9" w:rsidRPr="00803852" w:rsidRDefault="00A514B9" w:rsidP="00732820">
            <w:pPr>
              <w:pStyle w:val="ListParagraph"/>
              <w:numPr>
                <w:ilvl w:val="0"/>
                <w:numId w:val="11"/>
              </w:numPr>
              <w:ind w:left="459"/>
              <w:rPr>
                <w:rFonts w:eastAsia="Times New Roman"/>
                <w:bCs/>
                <w:color w:val="000000"/>
                <w:sz w:val="20"/>
                <w:szCs w:val="20"/>
              </w:rPr>
            </w:pPr>
            <w:r w:rsidRPr="00803852">
              <w:rPr>
                <w:rFonts w:eastAsia="Times New Roman"/>
                <w:bCs/>
                <w:color w:val="000000"/>
                <w:sz w:val="20"/>
                <w:szCs w:val="20"/>
              </w:rPr>
              <w:t xml:space="preserve">Meaningful Engagement of Indigenous Peoples and Local Communities in Marine Activities project (MEMA) Part II Report </w:t>
            </w:r>
          </w:p>
          <w:p w14:paraId="7C0CD475" w14:textId="77777777" w:rsidR="00BC0811" w:rsidRDefault="00A514B9" w:rsidP="00BC0811">
            <w:pPr>
              <w:pStyle w:val="ListParagraph"/>
              <w:numPr>
                <w:ilvl w:val="0"/>
                <w:numId w:val="11"/>
              </w:numPr>
              <w:ind w:left="459"/>
              <w:rPr>
                <w:rFonts w:eastAsia="Times New Roman"/>
                <w:color w:val="000000"/>
                <w:sz w:val="20"/>
                <w:szCs w:val="20"/>
              </w:rPr>
            </w:pPr>
            <w:r w:rsidRPr="00803852">
              <w:rPr>
                <w:rFonts w:eastAsia="Times New Roman"/>
                <w:color w:val="000000"/>
                <w:sz w:val="20"/>
                <w:szCs w:val="20"/>
              </w:rPr>
              <w:t>Resource Exploration and Development Expert Group - Information gathering.</w:t>
            </w:r>
          </w:p>
          <w:p w14:paraId="70FD085C" w14:textId="133F7615" w:rsidR="00D114B8" w:rsidRPr="00BC0811" w:rsidRDefault="00BC0811" w:rsidP="00BC0811">
            <w:pPr>
              <w:pStyle w:val="ListParagraph"/>
              <w:numPr>
                <w:ilvl w:val="0"/>
                <w:numId w:val="11"/>
              </w:numPr>
              <w:ind w:left="459"/>
              <w:rPr>
                <w:rFonts w:eastAsia="Times New Roman"/>
                <w:color w:val="000000"/>
                <w:sz w:val="20"/>
                <w:szCs w:val="20"/>
              </w:rPr>
            </w:pPr>
            <w:r w:rsidRPr="00BC0811">
              <w:rPr>
                <w:sz w:val="20"/>
                <w:szCs w:val="20"/>
              </w:rPr>
              <w:t>Summary report on information compiled on-shore use by Indigenous and Local Community Reliance Upon Heavy Fuel Oil (HFO) project.</w:t>
            </w:r>
          </w:p>
        </w:tc>
        <w:tc>
          <w:tcPr>
            <w:tcW w:w="1701" w:type="dxa"/>
            <w:tcBorders>
              <w:top w:val="nil"/>
              <w:left w:val="single" w:sz="8" w:space="0" w:color="auto"/>
              <w:bottom w:val="single" w:sz="4" w:space="0" w:color="auto"/>
              <w:right w:val="single" w:sz="8" w:space="0" w:color="auto"/>
            </w:tcBorders>
          </w:tcPr>
          <w:p w14:paraId="472B052B"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3916FD39" w14:textId="5E0D816C"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3038D65C" w14:textId="6BF1DF78"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5B16DA7E" w14:textId="77777777" w:rsidTr="00757390">
        <w:trPr>
          <w:trHeight w:val="1257"/>
          <w:jc w:val="center"/>
        </w:trPr>
        <w:tc>
          <w:tcPr>
            <w:tcW w:w="837" w:type="dxa"/>
            <w:tcBorders>
              <w:top w:val="nil"/>
              <w:left w:val="single" w:sz="8" w:space="0" w:color="auto"/>
              <w:bottom w:val="single" w:sz="8" w:space="0" w:color="auto"/>
              <w:right w:val="single" w:sz="8" w:space="0" w:color="auto"/>
            </w:tcBorders>
            <w:shd w:val="clear" w:color="auto" w:fill="auto"/>
            <w:hideMark/>
          </w:tcPr>
          <w:p w14:paraId="604FCA27" w14:textId="286C2D2E" w:rsidR="0018427D" w:rsidRPr="00803852" w:rsidRDefault="0018427D" w:rsidP="00572A1D">
            <w:pPr>
              <w:rPr>
                <w:rFonts w:eastAsia="Times New Roman"/>
                <w:color w:val="000000"/>
                <w:sz w:val="20"/>
                <w:szCs w:val="20"/>
              </w:rPr>
            </w:pPr>
            <w:r w:rsidRPr="00803852">
              <w:rPr>
                <w:rFonts w:eastAsia="Times New Roman"/>
                <w:color w:val="000000"/>
                <w:sz w:val="20"/>
                <w:szCs w:val="20"/>
              </w:rPr>
              <w:t>7.1.6</w:t>
            </w:r>
          </w:p>
        </w:tc>
        <w:tc>
          <w:tcPr>
            <w:tcW w:w="2555" w:type="dxa"/>
            <w:tcBorders>
              <w:top w:val="nil"/>
              <w:left w:val="nil"/>
              <w:bottom w:val="single" w:sz="8" w:space="0" w:color="auto"/>
              <w:right w:val="single" w:sz="8" w:space="0" w:color="auto"/>
            </w:tcBorders>
            <w:shd w:val="clear" w:color="auto" w:fill="auto"/>
            <w:hideMark/>
          </w:tcPr>
          <w:p w14:paraId="700B3306"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Improve and coordinate communication of knowledge generated in Arctic Council assessments to the circumpolar and global community.</w:t>
            </w:r>
          </w:p>
        </w:tc>
        <w:tc>
          <w:tcPr>
            <w:tcW w:w="4536" w:type="dxa"/>
            <w:tcBorders>
              <w:top w:val="nil"/>
              <w:left w:val="single" w:sz="4" w:space="0" w:color="auto"/>
              <w:bottom w:val="single" w:sz="4" w:space="0" w:color="auto"/>
              <w:right w:val="single" w:sz="4" w:space="0" w:color="auto"/>
            </w:tcBorders>
            <w:shd w:val="clear" w:color="auto" w:fill="auto"/>
            <w:noWrap/>
            <w:hideMark/>
          </w:tcPr>
          <w:p w14:paraId="4CE4F156" w14:textId="15D15CF8" w:rsidR="0018427D" w:rsidRPr="00803852" w:rsidRDefault="0018427D" w:rsidP="00CD2079">
            <w:pPr>
              <w:rPr>
                <w:rFonts w:eastAsia="Times New Roman"/>
                <w:b/>
                <w:color w:val="000000"/>
                <w:sz w:val="20"/>
                <w:szCs w:val="20"/>
              </w:rPr>
            </w:pPr>
            <w:r w:rsidRPr="00803852">
              <w:rPr>
                <w:rFonts w:eastAsia="Times New Roman"/>
                <w:b/>
                <w:color w:val="000000"/>
                <w:sz w:val="20"/>
                <w:szCs w:val="20"/>
              </w:rPr>
              <w:t>PAME</w:t>
            </w:r>
          </w:p>
          <w:p w14:paraId="060B4BBC" w14:textId="77777777" w:rsidR="0018427D" w:rsidRPr="00803852" w:rsidRDefault="0018427D" w:rsidP="00732820">
            <w:pPr>
              <w:pStyle w:val="ListParagraph"/>
              <w:numPr>
                <w:ilvl w:val="0"/>
                <w:numId w:val="14"/>
              </w:numPr>
              <w:ind w:left="459"/>
              <w:rPr>
                <w:rFonts w:eastAsia="Times New Roman"/>
                <w:color w:val="000000"/>
                <w:sz w:val="20"/>
                <w:szCs w:val="20"/>
              </w:rPr>
            </w:pPr>
            <w:r w:rsidRPr="00803852">
              <w:rPr>
                <w:rFonts w:eastAsia="Times New Roman"/>
                <w:color w:val="000000"/>
                <w:sz w:val="20"/>
                <w:szCs w:val="20"/>
              </w:rPr>
              <w:t>Collaboration with international organizations on Arctic related activities of common interest</w:t>
            </w:r>
          </w:p>
          <w:p w14:paraId="7A651674" w14:textId="77777777" w:rsidR="0018427D" w:rsidRPr="00803852" w:rsidRDefault="0018427D" w:rsidP="00732820">
            <w:pPr>
              <w:pStyle w:val="ListParagraph"/>
              <w:numPr>
                <w:ilvl w:val="0"/>
                <w:numId w:val="14"/>
              </w:numPr>
              <w:ind w:left="459"/>
              <w:rPr>
                <w:rFonts w:eastAsia="Times New Roman"/>
                <w:color w:val="000000"/>
                <w:sz w:val="20"/>
                <w:szCs w:val="20"/>
              </w:rPr>
            </w:pPr>
            <w:r w:rsidRPr="00803852">
              <w:rPr>
                <w:rFonts w:eastAsia="Times New Roman"/>
                <w:color w:val="000000"/>
                <w:sz w:val="20"/>
                <w:szCs w:val="20"/>
              </w:rPr>
              <w:t>Engagement with Observer states</w:t>
            </w:r>
          </w:p>
          <w:p w14:paraId="131B51F6" w14:textId="77777777" w:rsidR="0018427D" w:rsidRPr="00803852" w:rsidRDefault="0018427D" w:rsidP="00732820">
            <w:pPr>
              <w:pStyle w:val="ListParagraph"/>
              <w:numPr>
                <w:ilvl w:val="0"/>
                <w:numId w:val="14"/>
              </w:numPr>
              <w:ind w:left="459"/>
              <w:rPr>
                <w:rFonts w:eastAsia="Times New Roman"/>
                <w:color w:val="000000"/>
                <w:sz w:val="20"/>
                <w:szCs w:val="20"/>
              </w:rPr>
            </w:pPr>
            <w:r w:rsidRPr="00803852">
              <w:rPr>
                <w:rFonts w:eastAsia="Times New Roman"/>
                <w:color w:val="000000"/>
                <w:sz w:val="20"/>
                <w:szCs w:val="20"/>
              </w:rPr>
              <w:t>PAME Communication and Outreach Strategy.</w:t>
            </w:r>
          </w:p>
          <w:p w14:paraId="1A23FA8C" w14:textId="77777777" w:rsidR="0018427D" w:rsidRPr="00803852" w:rsidRDefault="0018427D" w:rsidP="00CD2079">
            <w:pPr>
              <w:rPr>
                <w:rFonts w:eastAsia="Times New Roman"/>
                <w:b/>
                <w:color w:val="000000"/>
                <w:sz w:val="20"/>
                <w:szCs w:val="20"/>
              </w:rPr>
            </w:pPr>
            <w:r w:rsidRPr="00803852">
              <w:rPr>
                <w:rFonts w:eastAsia="Times New Roman"/>
                <w:b/>
                <w:color w:val="000000"/>
                <w:sz w:val="20"/>
                <w:szCs w:val="20"/>
              </w:rPr>
              <w:t>SDWG</w:t>
            </w:r>
          </w:p>
          <w:p w14:paraId="714F9ED4" w14:textId="77777777" w:rsidR="0018427D" w:rsidRPr="00803852" w:rsidRDefault="0018427D" w:rsidP="00732820">
            <w:pPr>
              <w:pStyle w:val="ListParagraph"/>
              <w:numPr>
                <w:ilvl w:val="0"/>
                <w:numId w:val="14"/>
              </w:numPr>
              <w:ind w:left="459" w:hanging="284"/>
              <w:rPr>
                <w:rFonts w:eastAsia="Times New Roman"/>
                <w:color w:val="000000"/>
                <w:sz w:val="20"/>
                <w:szCs w:val="20"/>
              </w:rPr>
            </w:pPr>
            <w:r w:rsidRPr="00803852">
              <w:rPr>
                <w:rFonts w:eastAsia="Times New Roman"/>
                <w:color w:val="000000"/>
                <w:sz w:val="20"/>
                <w:szCs w:val="20"/>
              </w:rPr>
              <w:t>ECONOR III</w:t>
            </w:r>
          </w:p>
          <w:p w14:paraId="168D2048" w14:textId="77777777" w:rsidR="0018427D" w:rsidRPr="00803852" w:rsidRDefault="0018427D" w:rsidP="00CD2079">
            <w:pPr>
              <w:rPr>
                <w:rFonts w:eastAsia="Times New Roman"/>
                <w:b/>
                <w:color w:val="000000"/>
                <w:sz w:val="20"/>
                <w:szCs w:val="20"/>
              </w:rPr>
            </w:pPr>
            <w:r w:rsidRPr="00803852">
              <w:rPr>
                <w:rFonts w:eastAsia="Times New Roman"/>
                <w:b/>
                <w:color w:val="000000"/>
                <w:sz w:val="20"/>
                <w:szCs w:val="20"/>
              </w:rPr>
              <w:t>AMAP</w:t>
            </w:r>
          </w:p>
          <w:p w14:paraId="3F1C27F9" w14:textId="77777777" w:rsidR="0018427D" w:rsidRPr="00803852" w:rsidRDefault="0018427D" w:rsidP="00732820">
            <w:pPr>
              <w:pStyle w:val="ListParagraph"/>
              <w:numPr>
                <w:ilvl w:val="0"/>
                <w:numId w:val="14"/>
              </w:numPr>
              <w:ind w:left="459"/>
              <w:rPr>
                <w:rFonts w:eastAsia="Times New Roman"/>
                <w:color w:val="000000"/>
                <w:sz w:val="20"/>
                <w:szCs w:val="20"/>
              </w:rPr>
            </w:pPr>
            <w:r w:rsidRPr="00803852">
              <w:rPr>
                <w:rFonts w:eastAsia="Times New Roman"/>
                <w:color w:val="000000"/>
                <w:sz w:val="20"/>
                <w:szCs w:val="20"/>
              </w:rPr>
              <w:lastRenderedPageBreak/>
              <w:t>This is the ambition of AMAP assessment work and in particular of AACA</w:t>
            </w:r>
          </w:p>
          <w:p w14:paraId="36364FAD" w14:textId="77777777" w:rsidR="0018427D" w:rsidRPr="00803852" w:rsidRDefault="0018427D" w:rsidP="00CD2079">
            <w:pPr>
              <w:rPr>
                <w:rFonts w:eastAsia="Times New Roman"/>
                <w:color w:val="000000"/>
                <w:sz w:val="20"/>
                <w:szCs w:val="20"/>
              </w:rPr>
            </w:pPr>
            <w:r w:rsidRPr="00803852">
              <w:rPr>
                <w:b/>
                <w:sz w:val="20"/>
                <w:szCs w:val="20"/>
              </w:rPr>
              <w:t>CAFF</w:t>
            </w:r>
          </w:p>
          <w:p w14:paraId="5C9B7FFB" w14:textId="77777777" w:rsidR="0018427D" w:rsidRPr="00803852" w:rsidRDefault="0018427D" w:rsidP="00732820">
            <w:pPr>
              <w:pStyle w:val="ListParagraph"/>
              <w:numPr>
                <w:ilvl w:val="0"/>
                <w:numId w:val="13"/>
              </w:numPr>
              <w:ind w:left="459" w:hanging="283"/>
              <w:rPr>
                <w:sz w:val="20"/>
                <w:szCs w:val="20"/>
              </w:rPr>
            </w:pPr>
            <w:r w:rsidRPr="00803852">
              <w:rPr>
                <w:sz w:val="20"/>
                <w:szCs w:val="20"/>
              </w:rPr>
              <w:t>Recommendations and actions from the Arctic Biodiversity Assessment.</w:t>
            </w:r>
          </w:p>
          <w:p w14:paraId="173EC171" w14:textId="77777777" w:rsidR="0018427D" w:rsidRPr="00803852" w:rsidRDefault="0018427D" w:rsidP="00732820">
            <w:pPr>
              <w:pStyle w:val="ListParagraph"/>
              <w:numPr>
                <w:ilvl w:val="0"/>
                <w:numId w:val="13"/>
              </w:numPr>
              <w:ind w:left="459" w:hanging="283"/>
              <w:rPr>
                <w:sz w:val="20"/>
                <w:szCs w:val="20"/>
              </w:rPr>
            </w:pPr>
            <w:r w:rsidRPr="00803852">
              <w:rPr>
                <w:sz w:val="20"/>
                <w:szCs w:val="20"/>
              </w:rPr>
              <w:t xml:space="preserve">CAFF’s framework of Resolution of Cooperation with relevant biodiversity related multi-lateral environmental agreements and bodies (CBD, </w:t>
            </w:r>
            <w:proofErr w:type="spellStart"/>
            <w:r w:rsidRPr="00803852">
              <w:rPr>
                <w:sz w:val="20"/>
                <w:szCs w:val="20"/>
              </w:rPr>
              <w:t>Ramsar</w:t>
            </w:r>
            <w:proofErr w:type="spellEnd"/>
            <w:r w:rsidRPr="00803852">
              <w:rPr>
                <w:sz w:val="20"/>
                <w:szCs w:val="20"/>
              </w:rPr>
              <w:t xml:space="preserve">, AEWA, CMS). </w:t>
            </w:r>
          </w:p>
          <w:p w14:paraId="78B16CDB" w14:textId="5D8FC8D1" w:rsidR="0018427D" w:rsidRPr="00803852" w:rsidRDefault="0018427D" w:rsidP="00732820">
            <w:pPr>
              <w:pStyle w:val="ListParagraph"/>
              <w:numPr>
                <w:ilvl w:val="0"/>
                <w:numId w:val="13"/>
              </w:numPr>
              <w:ind w:left="459" w:hanging="283"/>
              <w:rPr>
                <w:sz w:val="20"/>
                <w:szCs w:val="20"/>
              </w:rPr>
            </w:pPr>
            <w:r w:rsidRPr="00803852">
              <w:rPr>
                <w:rFonts w:eastAsia="Times New Roman"/>
                <w:color w:val="000000"/>
                <w:sz w:val="20"/>
                <w:szCs w:val="20"/>
              </w:rPr>
              <w:t xml:space="preserve">CAFF’s </w:t>
            </w:r>
            <w:r w:rsidRPr="00803852">
              <w:rPr>
                <w:color w:val="000000"/>
                <w:sz w:val="20"/>
                <w:szCs w:val="20"/>
              </w:rPr>
              <w:t xml:space="preserve">Arctic Biodiversity Data Service (ABDS) </w:t>
            </w:r>
          </w:p>
        </w:tc>
        <w:tc>
          <w:tcPr>
            <w:tcW w:w="4115" w:type="dxa"/>
            <w:tcBorders>
              <w:top w:val="nil"/>
              <w:left w:val="single" w:sz="8" w:space="0" w:color="auto"/>
              <w:bottom w:val="single" w:sz="4" w:space="0" w:color="auto"/>
              <w:right w:val="single" w:sz="8" w:space="0" w:color="auto"/>
            </w:tcBorders>
          </w:tcPr>
          <w:p w14:paraId="085D92B0" w14:textId="77777777" w:rsidR="00FC0344" w:rsidRPr="00803852" w:rsidRDefault="00FC0344" w:rsidP="00FC0344">
            <w:pPr>
              <w:rPr>
                <w:rFonts w:eastAsia="Times New Roman"/>
                <w:b/>
                <w:color w:val="000000"/>
                <w:sz w:val="20"/>
                <w:szCs w:val="20"/>
              </w:rPr>
            </w:pPr>
            <w:r w:rsidRPr="00803852">
              <w:rPr>
                <w:rFonts w:eastAsia="Times New Roman"/>
                <w:b/>
                <w:color w:val="000000"/>
                <w:sz w:val="20"/>
                <w:szCs w:val="20"/>
              </w:rPr>
              <w:lastRenderedPageBreak/>
              <w:t>PAME</w:t>
            </w:r>
          </w:p>
          <w:p w14:paraId="0B244FBE" w14:textId="77777777" w:rsidR="00640371" w:rsidRPr="00765EE5" w:rsidRDefault="00640371" w:rsidP="00640371">
            <w:pPr>
              <w:pStyle w:val="ListParagraph"/>
              <w:numPr>
                <w:ilvl w:val="0"/>
                <w:numId w:val="14"/>
              </w:numPr>
              <w:ind w:left="465" w:hanging="425"/>
              <w:rPr>
                <w:rFonts w:eastAsia="Times New Roman"/>
                <w:color w:val="000000"/>
                <w:sz w:val="20"/>
                <w:szCs w:val="20"/>
              </w:rPr>
            </w:pPr>
            <w:r w:rsidRPr="00765EE5">
              <w:rPr>
                <w:rFonts w:eastAsia="Times New Roman"/>
                <w:color w:val="000000"/>
                <w:sz w:val="20"/>
                <w:szCs w:val="20"/>
              </w:rPr>
              <w:t xml:space="preserve">Arctic Shipping Best Practice Information Forum (further information </w:t>
            </w:r>
            <w:hyperlink r:id="rId10" w:history="1">
              <w:r w:rsidRPr="00765EE5">
                <w:rPr>
                  <w:rStyle w:val="Hyperlink"/>
                  <w:rFonts w:eastAsia="Times New Roman"/>
                  <w:sz w:val="20"/>
                  <w:szCs w:val="20"/>
                </w:rPr>
                <w:t>here</w:t>
              </w:r>
            </w:hyperlink>
            <w:r w:rsidRPr="00765EE5">
              <w:rPr>
                <w:rFonts w:eastAsia="Times New Roman"/>
                <w:color w:val="000000"/>
                <w:sz w:val="20"/>
                <w:szCs w:val="20"/>
              </w:rPr>
              <w:t xml:space="preserve">) </w:t>
            </w:r>
          </w:p>
          <w:p w14:paraId="0B13DF81" w14:textId="77777777" w:rsidR="00640371" w:rsidRPr="00E64AB8" w:rsidRDefault="00640371" w:rsidP="00640371">
            <w:pPr>
              <w:pStyle w:val="ListParagraph"/>
              <w:numPr>
                <w:ilvl w:val="1"/>
                <w:numId w:val="14"/>
              </w:numPr>
              <w:ind w:left="891" w:hanging="426"/>
              <w:rPr>
                <w:rFonts w:eastAsia="Times New Roman"/>
                <w:color w:val="000000"/>
                <w:sz w:val="20"/>
                <w:szCs w:val="20"/>
              </w:rPr>
            </w:pPr>
            <w:r w:rsidRPr="00E64AB8">
              <w:rPr>
                <w:rFonts w:eastAsia="Times New Roman"/>
                <w:color w:val="000000"/>
                <w:sz w:val="20"/>
                <w:szCs w:val="20"/>
              </w:rPr>
              <w:t>1</w:t>
            </w:r>
            <w:r w:rsidRPr="00E64AB8">
              <w:rPr>
                <w:rFonts w:eastAsia="Times New Roman"/>
                <w:color w:val="000000"/>
                <w:sz w:val="20"/>
                <w:szCs w:val="20"/>
                <w:vertAlign w:val="superscript"/>
              </w:rPr>
              <w:t>st</w:t>
            </w:r>
            <w:r w:rsidRPr="00E64AB8">
              <w:rPr>
                <w:rFonts w:eastAsia="Times New Roman"/>
                <w:color w:val="000000"/>
                <w:sz w:val="20"/>
                <w:szCs w:val="20"/>
              </w:rPr>
              <w:t xml:space="preserve"> meeting of the Shipping Forum 5.6 June 2017</w:t>
            </w:r>
          </w:p>
          <w:p w14:paraId="1472032D" w14:textId="77777777" w:rsidR="00640371" w:rsidRDefault="00640371" w:rsidP="00640371">
            <w:pPr>
              <w:pStyle w:val="ListParagraph"/>
              <w:numPr>
                <w:ilvl w:val="1"/>
                <w:numId w:val="14"/>
              </w:numPr>
              <w:ind w:left="891" w:hanging="426"/>
              <w:rPr>
                <w:rFonts w:eastAsia="Times New Roman"/>
                <w:color w:val="000000"/>
                <w:sz w:val="20"/>
                <w:szCs w:val="20"/>
              </w:rPr>
            </w:pPr>
            <w:r>
              <w:rPr>
                <w:rFonts w:eastAsia="Times New Roman"/>
                <w:color w:val="000000"/>
                <w:sz w:val="20"/>
                <w:szCs w:val="20"/>
              </w:rPr>
              <w:t>2</w:t>
            </w:r>
            <w:r w:rsidRPr="00F20001">
              <w:rPr>
                <w:rFonts w:eastAsia="Times New Roman"/>
                <w:color w:val="000000"/>
                <w:sz w:val="20"/>
                <w:szCs w:val="20"/>
                <w:vertAlign w:val="superscript"/>
              </w:rPr>
              <w:t>nd</w:t>
            </w:r>
            <w:r>
              <w:rPr>
                <w:rFonts w:eastAsia="Times New Roman"/>
                <w:color w:val="000000"/>
                <w:sz w:val="20"/>
                <w:szCs w:val="20"/>
              </w:rPr>
              <w:t xml:space="preserve"> meeting of the Shipping Forum 14-15 May 2018</w:t>
            </w:r>
          </w:p>
          <w:p w14:paraId="74F0885F" w14:textId="77777777" w:rsidR="00640371" w:rsidRDefault="00640371" w:rsidP="00640371">
            <w:pPr>
              <w:pStyle w:val="ListParagraph"/>
              <w:numPr>
                <w:ilvl w:val="1"/>
                <w:numId w:val="14"/>
              </w:numPr>
              <w:ind w:left="891" w:hanging="426"/>
              <w:rPr>
                <w:rFonts w:eastAsia="Times New Roman"/>
                <w:color w:val="000000"/>
                <w:sz w:val="20"/>
                <w:szCs w:val="20"/>
              </w:rPr>
            </w:pPr>
            <w:r>
              <w:rPr>
                <w:rFonts w:eastAsia="Times New Roman"/>
                <w:color w:val="000000"/>
                <w:sz w:val="20"/>
                <w:szCs w:val="20"/>
              </w:rPr>
              <w:t xml:space="preserve">Launch of information web-portal </w:t>
            </w:r>
            <w:hyperlink r:id="rId11" w:anchor="part-ia-safety-measures" w:history="1">
              <w:r>
                <w:rPr>
                  <w:rStyle w:val="Hyperlink"/>
                  <w:rFonts w:eastAsia="Times New Roman"/>
                  <w:sz w:val="20"/>
                  <w:szCs w:val="20"/>
                </w:rPr>
                <w:t>here</w:t>
              </w:r>
            </w:hyperlink>
          </w:p>
          <w:p w14:paraId="08D12C07" w14:textId="77777777" w:rsidR="00FC0344" w:rsidRPr="00803852" w:rsidRDefault="00FC0344" w:rsidP="00640371">
            <w:pPr>
              <w:pStyle w:val="ListParagraph"/>
              <w:numPr>
                <w:ilvl w:val="0"/>
                <w:numId w:val="14"/>
              </w:numPr>
              <w:ind w:left="465" w:hanging="425"/>
              <w:rPr>
                <w:rFonts w:eastAsia="Times New Roman"/>
                <w:color w:val="000000"/>
                <w:sz w:val="20"/>
                <w:szCs w:val="20"/>
              </w:rPr>
            </w:pPr>
            <w:r w:rsidRPr="00803852">
              <w:rPr>
                <w:rFonts w:eastAsia="Times New Roman"/>
                <w:color w:val="000000"/>
                <w:sz w:val="20"/>
                <w:szCs w:val="20"/>
              </w:rPr>
              <w:lastRenderedPageBreak/>
              <w:t>Collaboration with international organizations on Arctic related activities of common interest</w:t>
            </w:r>
          </w:p>
          <w:p w14:paraId="5B92C3F6" w14:textId="77777777" w:rsidR="00FC0344" w:rsidRPr="00803852" w:rsidRDefault="00FC0344" w:rsidP="00640371">
            <w:pPr>
              <w:pStyle w:val="ListParagraph"/>
              <w:numPr>
                <w:ilvl w:val="0"/>
                <w:numId w:val="14"/>
              </w:numPr>
              <w:ind w:left="465" w:hanging="425"/>
              <w:rPr>
                <w:rFonts w:eastAsia="Times New Roman"/>
                <w:color w:val="000000"/>
                <w:sz w:val="20"/>
                <w:szCs w:val="20"/>
              </w:rPr>
            </w:pPr>
            <w:r w:rsidRPr="00803852">
              <w:rPr>
                <w:rFonts w:eastAsia="Times New Roman"/>
                <w:color w:val="000000"/>
                <w:sz w:val="20"/>
                <w:szCs w:val="20"/>
              </w:rPr>
              <w:t>Engagement with Observer states</w:t>
            </w:r>
          </w:p>
          <w:p w14:paraId="28748FC8" w14:textId="77777777" w:rsidR="00FC0344" w:rsidRPr="00C11446" w:rsidRDefault="00FC0344" w:rsidP="00640371">
            <w:pPr>
              <w:pStyle w:val="ListParagraph"/>
              <w:numPr>
                <w:ilvl w:val="0"/>
                <w:numId w:val="14"/>
              </w:numPr>
              <w:ind w:left="465" w:hanging="425"/>
              <w:rPr>
                <w:rFonts w:eastAsia="Times New Roman"/>
                <w:color w:val="000000"/>
                <w:sz w:val="20"/>
                <w:szCs w:val="20"/>
                <w:highlight w:val="yellow"/>
              </w:rPr>
            </w:pPr>
            <w:r w:rsidRPr="00C11446">
              <w:rPr>
                <w:rFonts w:eastAsia="Times New Roman"/>
                <w:color w:val="000000"/>
                <w:sz w:val="20"/>
                <w:szCs w:val="20"/>
                <w:highlight w:val="yellow"/>
              </w:rPr>
              <w:t>PAME Communication and Outreach Strategy.</w:t>
            </w:r>
          </w:p>
          <w:p w14:paraId="654CC482" w14:textId="77777777" w:rsidR="0018427D" w:rsidRPr="00803852" w:rsidRDefault="0018427D" w:rsidP="00704C93">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4F88EB58"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57855CE6" w14:textId="1C21961F"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42D406D4" w14:textId="141DD51C"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42182A21" w14:textId="77777777" w:rsidTr="00757390">
        <w:trPr>
          <w:trHeight w:val="763"/>
          <w:jc w:val="center"/>
        </w:trPr>
        <w:tc>
          <w:tcPr>
            <w:tcW w:w="837" w:type="dxa"/>
            <w:tcBorders>
              <w:top w:val="nil"/>
              <w:left w:val="single" w:sz="8" w:space="0" w:color="auto"/>
              <w:bottom w:val="single" w:sz="8" w:space="0" w:color="auto"/>
              <w:right w:val="single" w:sz="8" w:space="0" w:color="auto"/>
            </w:tcBorders>
            <w:shd w:val="clear" w:color="auto" w:fill="auto"/>
            <w:hideMark/>
          </w:tcPr>
          <w:p w14:paraId="16C8E7B2" w14:textId="096E7880" w:rsidR="0018427D" w:rsidRPr="00803852" w:rsidRDefault="0018427D" w:rsidP="00572A1D">
            <w:pPr>
              <w:rPr>
                <w:rFonts w:eastAsia="Times New Roman"/>
                <w:color w:val="000000"/>
                <w:sz w:val="20"/>
                <w:szCs w:val="20"/>
              </w:rPr>
            </w:pPr>
            <w:r w:rsidRPr="00803852">
              <w:rPr>
                <w:rFonts w:eastAsia="Times New Roman"/>
                <w:color w:val="000000"/>
                <w:sz w:val="20"/>
                <w:szCs w:val="20"/>
              </w:rPr>
              <w:t>7.1.7</w:t>
            </w:r>
          </w:p>
        </w:tc>
        <w:tc>
          <w:tcPr>
            <w:tcW w:w="2555" w:type="dxa"/>
            <w:tcBorders>
              <w:top w:val="nil"/>
              <w:left w:val="nil"/>
              <w:bottom w:val="single" w:sz="8" w:space="0" w:color="auto"/>
              <w:right w:val="single" w:sz="8" w:space="0" w:color="auto"/>
            </w:tcBorders>
            <w:shd w:val="clear" w:color="auto" w:fill="auto"/>
            <w:hideMark/>
          </w:tcPr>
          <w:p w14:paraId="346D5BED"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Continue the development and standardizing of data sharing and management at a circumpolar level.</w:t>
            </w:r>
          </w:p>
        </w:tc>
        <w:tc>
          <w:tcPr>
            <w:tcW w:w="4536" w:type="dxa"/>
            <w:tcBorders>
              <w:top w:val="nil"/>
              <w:left w:val="single" w:sz="4" w:space="0" w:color="auto"/>
              <w:bottom w:val="single" w:sz="4" w:space="0" w:color="auto"/>
              <w:right w:val="single" w:sz="4" w:space="0" w:color="auto"/>
            </w:tcBorders>
            <w:shd w:val="clear" w:color="auto" w:fill="auto"/>
            <w:noWrap/>
            <w:hideMark/>
          </w:tcPr>
          <w:p w14:paraId="0C0ADB23" w14:textId="71FE7439" w:rsidR="0018427D" w:rsidRPr="00803852" w:rsidRDefault="0018427D" w:rsidP="00CD2079">
            <w:pPr>
              <w:rPr>
                <w:rFonts w:eastAsia="Times New Roman"/>
                <w:b/>
                <w:color w:val="000000"/>
                <w:sz w:val="20"/>
                <w:szCs w:val="20"/>
              </w:rPr>
            </w:pPr>
            <w:r w:rsidRPr="00803852">
              <w:rPr>
                <w:rFonts w:eastAsia="Times New Roman"/>
                <w:b/>
                <w:color w:val="000000"/>
                <w:sz w:val="20"/>
                <w:szCs w:val="20"/>
              </w:rPr>
              <w:t>PAME</w:t>
            </w:r>
          </w:p>
          <w:p w14:paraId="178578F4" w14:textId="77777777" w:rsidR="0018427D" w:rsidRPr="00803852" w:rsidRDefault="0018427D" w:rsidP="00732820">
            <w:pPr>
              <w:pStyle w:val="ListParagraph"/>
              <w:numPr>
                <w:ilvl w:val="0"/>
                <w:numId w:val="3"/>
              </w:numPr>
              <w:ind w:left="459" w:hanging="284"/>
              <w:rPr>
                <w:rFonts w:eastAsia="Times New Roman"/>
                <w:color w:val="000000"/>
                <w:sz w:val="20"/>
                <w:szCs w:val="20"/>
              </w:rPr>
            </w:pPr>
            <w:r w:rsidRPr="00803852">
              <w:rPr>
                <w:rFonts w:eastAsia="Times New Roman"/>
                <w:color w:val="000000"/>
                <w:sz w:val="20"/>
                <w:szCs w:val="20"/>
              </w:rPr>
              <w:t xml:space="preserve"> Arctic Ship Traffic Data project (ASTD): A proposed system for maritime traffic analysis which will allow the Arctic Council to be on the forefront of monitoring trends in Arctic shipping.</w:t>
            </w:r>
          </w:p>
          <w:p w14:paraId="767DD4B2" w14:textId="77777777" w:rsidR="0018427D" w:rsidRPr="00803852" w:rsidRDefault="0018427D" w:rsidP="00CD2079">
            <w:pPr>
              <w:rPr>
                <w:rFonts w:eastAsia="Times New Roman"/>
                <w:b/>
                <w:color w:val="000000"/>
                <w:sz w:val="20"/>
                <w:szCs w:val="20"/>
              </w:rPr>
            </w:pPr>
            <w:r w:rsidRPr="00803852">
              <w:rPr>
                <w:rFonts w:eastAsia="Times New Roman"/>
                <w:b/>
                <w:color w:val="000000"/>
                <w:sz w:val="20"/>
                <w:szCs w:val="20"/>
              </w:rPr>
              <w:t>SDWG</w:t>
            </w:r>
          </w:p>
          <w:p w14:paraId="5455A95F" w14:textId="77777777" w:rsidR="0018427D" w:rsidRPr="00803852" w:rsidRDefault="0018427D" w:rsidP="00732820">
            <w:pPr>
              <w:pStyle w:val="ListParagraph"/>
              <w:numPr>
                <w:ilvl w:val="0"/>
                <w:numId w:val="15"/>
              </w:numPr>
              <w:ind w:left="459" w:hanging="284"/>
              <w:rPr>
                <w:rFonts w:eastAsia="Times New Roman"/>
                <w:b/>
                <w:color w:val="000000"/>
                <w:sz w:val="20"/>
                <w:szCs w:val="20"/>
              </w:rPr>
            </w:pPr>
            <w:r w:rsidRPr="00803852">
              <w:rPr>
                <w:rFonts w:eastAsia="Times New Roman"/>
                <w:color w:val="000000"/>
                <w:sz w:val="20"/>
                <w:szCs w:val="20"/>
              </w:rPr>
              <w:t>ECONOR III</w:t>
            </w:r>
          </w:p>
          <w:p w14:paraId="754F9353" w14:textId="77777777" w:rsidR="0018427D" w:rsidRPr="00803852" w:rsidRDefault="0018427D" w:rsidP="00CD2079">
            <w:pPr>
              <w:rPr>
                <w:rFonts w:eastAsia="Times New Roman"/>
                <w:b/>
                <w:color w:val="000000"/>
                <w:sz w:val="20"/>
                <w:szCs w:val="20"/>
              </w:rPr>
            </w:pPr>
            <w:r w:rsidRPr="00803852">
              <w:rPr>
                <w:rFonts w:eastAsia="Times New Roman"/>
                <w:b/>
                <w:color w:val="000000"/>
                <w:sz w:val="20"/>
                <w:szCs w:val="20"/>
              </w:rPr>
              <w:t>AMAP</w:t>
            </w:r>
          </w:p>
          <w:p w14:paraId="08D3D3FD" w14:textId="77777777" w:rsidR="0018427D" w:rsidRPr="00803852" w:rsidRDefault="0018427D" w:rsidP="00732820">
            <w:pPr>
              <w:pStyle w:val="ListParagraph"/>
              <w:numPr>
                <w:ilvl w:val="0"/>
                <w:numId w:val="15"/>
              </w:numPr>
              <w:ind w:left="459" w:hanging="284"/>
              <w:rPr>
                <w:rFonts w:eastAsia="Times New Roman"/>
                <w:color w:val="000000"/>
                <w:sz w:val="20"/>
                <w:szCs w:val="20"/>
              </w:rPr>
            </w:pPr>
            <w:r w:rsidRPr="00803852">
              <w:rPr>
                <w:rFonts w:eastAsia="Times New Roman"/>
                <w:color w:val="000000"/>
                <w:sz w:val="20"/>
                <w:szCs w:val="20"/>
              </w:rPr>
              <w:t>This is the ambition of SAON and in particular the Arctic Data Committee</w:t>
            </w:r>
          </w:p>
          <w:p w14:paraId="417835B3" w14:textId="77777777" w:rsidR="0018427D" w:rsidRPr="00803852" w:rsidRDefault="0018427D" w:rsidP="00CD2079">
            <w:pPr>
              <w:rPr>
                <w:rFonts w:eastAsia="Times New Roman"/>
                <w:b/>
                <w:color w:val="000000"/>
                <w:sz w:val="20"/>
                <w:szCs w:val="20"/>
              </w:rPr>
            </w:pPr>
            <w:r w:rsidRPr="00803852">
              <w:rPr>
                <w:rFonts w:eastAsia="Times New Roman"/>
                <w:b/>
                <w:color w:val="000000"/>
                <w:sz w:val="20"/>
                <w:szCs w:val="20"/>
              </w:rPr>
              <w:t>EPPR</w:t>
            </w:r>
          </w:p>
          <w:p w14:paraId="3BB0F4FC" w14:textId="77777777" w:rsidR="0018427D" w:rsidRPr="00803852" w:rsidRDefault="0018427D" w:rsidP="00732820">
            <w:pPr>
              <w:pStyle w:val="ListParagraph"/>
              <w:numPr>
                <w:ilvl w:val="0"/>
                <w:numId w:val="15"/>
              </w:numPr>
              <w:ind w:left="459"/>
              <w:rPr>
                <w:rFonts w:eastAsia="Times New Roman"/>
                <w:color w:val="000000"/>
                <w:sz w:val="20"/>
                <w:szCs w:val="20"/>
              </w:rPr>
            </w:pPr>
            <w:r w:rsidRPr="00803852">
              <w:rPr>
                <w:rFonts w:eastAsia="Times New Roman"/>
                <w:color w:val="000000"/>
                <w:sz w:val="20"/>
                <w:szCs w:val="20"/>
              </w:rPr>
              <w:t>Standardization as a tool for prevention of oil spills in the Arctic</w:t>
            </w:r>
          </w:p>
          <w:p w14:paraId="0EB3430A" w14:textId="77777777" w:rsidR="0018427D" w:rsidRPr="00803852" w:rsidRDefault="0018427D" w:rsidP="00CD2079">
            <w:pPr>
              <w:rPr>
                <w:rFonts w:eastAsia="Times New Roman"/>
                <w:b/>
                <w:color w:val="000000"/>
                <w:sz w:val="20"/>
                <w:szCs w:val="20"/>
              </w:rPr>
            </w:pPr>
            <w:r w:rsidRPr="00803852">
              <w:rPr>
                <w:rFonts w:eastAsia="Times New Roman"/>
                <w:b/>
                <w:color w:val="000000"/>
                <w:sz w:val="20"/>
                <w:szCs w:val="20"/>
              </w:rPr>
              <w:t>CAFF</w:t>
            </w:r>
          </w:p>
          <w:p w14:paraId="626C58C7" w14:textId="0E1F81CB" w:rsidR="0018427D" w:rsidRPr="00803852" w:rsidRDefault="0018427D" w:rsidP="00704C93">
            <w:pPr>
              <w:rPr>
                <w:rFonts w:eastAsia="Times New Roman"/>
                <w:color w:val="000000"/>
                <w:sz w:val="20"/>
                <w:szCs w:val="20"/>
              </w:rPr>
            </w:pPr>
            <w:r w:rsidRPr="00803852">
              <w:rPr>
                <w:rFonts w:eastAsia="Times New Roman"/>
                <w:color w:val="000000"/>
                <w:sz w:val="20"/>
                <w:szCs w:val="20"/>
              </w:rPr>
              <w:t>See previous entries regarding CBMP and ANDS</w:t>
            </w:r>
          </w:p>
        </w:tc>
        <w:tc>
          <w:tcPr>
            <w:tcW w:w="4115" w:type="dxa"/>
            <w:tcBorders>
              <w:top w:val="nil"/>
              <w:left w:val="single" w:sz="8" w:space="0" w:color="auto"/>
              <w:bottom w:val="single" w:sz="4" w:space="0" w:color="auto"/>
              <w:right w:val="single" w:sz="8" w:space="0" w:color="auto"/>
            </w:tcBorders>
          </w:tcPr>
          <w:p w14:paraId="5DD2B964" w14:textId="34857CE1" w:rsidR="007243C7" w:rsidRPr="007243C7" w:rsidRDefault="007243C7" w:rsidP="007243C7">
            <w:pPr>
              <w:ind w:left="175"/>
              <w:rPr>
                <w:rFonts w:eastAsia="Times New Roman"/>
                <w:b/>
                <w:color w:val="000000"/>
                <w:sz w:val="20"/>
                <w:szCs w:val="20"/>
              </w:rPr>
            </w:pPr>
            <w:r w:rsidRPr="007243C7">
              <w:rPr>
                <w:rFonts w:eastAsia="Times New Roman"/>
                <w:b/>
                <w:color w:val="000000"/>
                <w:sz w:val="20"/>
                <w:szCs w:val="20"/>
              </w:rPr>
              <w:t>PAME</w:t>
            </w:r>
          </w:p>
          <w:p w14:paraId="3F5DAAF2" w14:textId="77777777" w:rsidR="00640371" w:rsidRDefault="00640371" w:rsidP="00640371">
            <w:pPr>
              <w:pStyle w:val="ListParagraph"/>
              <w:numPr>
                <w:ilvl w:val="0"/>
                <w:numId w:val="6"/>
              </w:numPr>
              <w:ind w:left="459" w:hanging="284"/>
              <w:rPr>
                <w:rFonts w:eastAsia="Times New Roman"/>
                <w:color w:val="000000"/>
                <w:sz w:val="20"/>
                <w:szCs w:val="20"/>
              </w:rPr>
            </w:pPr>
            <w:r>
              <w:rPr>
                <w:rFonts w:eastAsia="Times New Roman"/>
                <w:color w:val="000000"/>
                <w:sz w:val="20"/>
                <w:szCs w:val="20"/>
              </w:rPr>
              <w:t xml:space="preserve">Launch of the </w:t>
            </w:r>
            <w:r w:rsidRPr="008C0D86">
              <w:rPr>
                <w:rFonts w:eastAsia="Times New Roman"/>
                <w:color w:val="000000"/>
                <w:sz w:val="20"/>
                <w:szCs w:val="20"/>
              </w:rPr>
              <w:t>Arctic Ship Traffic Data project (ASTD): A system for Arctic maritime traffic analysis.</w:t>
            </w:r>
            <w:r>
              <w:rPr>
                <w:rFonts w:eastAsia="Times New Roman"/>
                <w:color w:val="000000"/>
                <w:sz w:val="20"/>
                <w:szCs w:val="20"/>
              </w:rPr>
              <w:t xml:space="preserve"> </w:t>
            </w:r>
            <w:r w:rsidRPr="00591732">
              <w:rPr>
                <w:rFonts w:eastAsia="Times New Roman"/>
                <w:color w:val="000000"/>
                <w:sz w:val="20"/>
                <w:szCs w:val="20"/>
                <w:highlight w:val="yellow"/>
              </w:rPr>
              <w:t>[provide link]</w:t>
            </w:r>
          </w:p>
          <w:p w14:paraId="0773CAA1" w14:textId="77777777" w:rsidR="00640371" w:rsidRPr="00765EE5" w:rsidRDefault="00640371" w:rsidP="00640371">
            <w:pPr>
              <w:pStyle w:val="ListParagraph"/>
              <w:numPr>
                <w:ilvl w:val="0"/>
                <w:numId w:val="6"/>
              </w:numPr>
              <w:ind w:left="459" w:hanging="284"/>
              <w:rPr>
                <w:rFonts w:eastAsia="Times New Roman"/>
                <w:color w:val="000000"/>
                <w:sz w:val="20"/>
                <w:szCs w:val="20"/>
              </w:rPr>
            </w:pPr>
            <w:r w:rsidRPr="00765EE5">
              <w:rPr>
                <w:rFonts w:eastAsia="Times New Roman"/>
                <w:color w:val="000000"/>
                <w:sz w:val="20"/>
                <w:szCs w:val="20"/>
              </w:rPr>
              <w:t xml:space="preserve">Arctic Shipping Best Practice Information Forum (further information </w:t>
            </w:r>
            <w:hyperlink r:id="rId12" w:history="1">
              <w:r w:rsidRPr="00765EE5">
                <w:rPr>
                  <w:rStyle w:val="Hyperlink"/>
                  <w:rFonts w:eastAsia="Times New Roman"/>
                  <w:sz w:val="20"/>
                  <w:szCs w:val="20"/>
                </w:rPr>
                <w:t>here</w:t>
              </w:r>
            </w:hyperlink>
            <w:r w:rsidRPr="00765EE5">
              <w:rPr>
                <w:rFonts w:eastAsia="Times New Roman"/>
                <w:color w:val="000000"/>
                <w:sz w:val="20"/>
                <w:szCs w:val="20"/>
              </w:rPr>
              <w:t xml:space="preserve">) </w:t>
            </w:r>
          </w:p>
          <w:p w14:paraId="00312542" w14:textId="77777777" w:rsidR="00640371" w:rsidRPr="00E64AB8" w:rsidRDefault="00640371" w:rsidP="00640371">
            <w:pPr>
              <w:pStyle w:val="ListParagraph"/>
              <w:numPr>
                <w:ilvl w:val="1"/>
                <w:numId w:val="6"/>
              </w:numPr>
              <w:ind w:left="747" w:hanging="284"/>
              <w:rPr>
                <w:rFonts w:eastAsia="Times New Roman"/>
                <w:color w:val="000000"/>
                <w:sz w:val="20"/>
                <w:szCs w:val="20"/>
              </w:rPr>
            </w:pPr>
            <w:r w:rsidRPr="00E64AB8">
              <w:rPr>
                <w:rFonts w:eastAsia="Times New Roman"/>
                <w:color w:val="000000"/>
                <w:sz w:val="20"/>
                <w:szCs w:val="20"/>
              </w:rPr>
              <w:t>1</w:t>
            </w:r>
            <w:r w:rsidRPr="00E64AB8">
              <w:rPr>
                <w:rFonts w:eastAsia="Times New Roman"/>
                <w:color w:val="000000"/>
                <w:sz w:val="20"/>
                <w:szCs w:val="20"/>
                <w:vertAlign w:val="superscript"/>
              </w:rPr>
              <w:t>st</w:t>
            </w:r>
            <w:r w:rsidRPr="00E64AB8">
              <w:rPr>
                <w:rFonts w:eastAsia="Times New Roman"/>
                <w:color w:val="000000"/>
                <w:sz w:val="20"/>
                <w:szCs w:val="20"/>
              </w:rPr>
              <w:t xml:space="preserve"> meeting of the Shipping Forum 5.6 June 2017</w:t>
            </w:r>
          </w:p>
          <w:p w14:paraId="786F133D" w14:textId="77777777" w:rsidR="00640371" w:rsidRDefault="00640371" w:rsidP="00640371">
            <w:pPr>
              <w:pStyle w:val="ListParagraph"/>
              <w:numPr>
                <w:ilvl w:val="1"/>
                <w:numId w:val="6"/>
              </w:numPr>
              <w:ind w:left="747" w:hanging="284"/>
              <w:rPr>
                <w:rFonts w:eastAsia="Times New Roman"/>
                <w:color w:val="000000"/>
                <w:sz w:val="20"/>
                <w:szCs w:val="20"/>
              </w:rPr>
            </w:pPr>
            <w:r>
              <w:rPr>
                <w:rFonts w:eastAsia="Times New Roman"/>
                <w:color w:val="000000"/>
                <w:sz w:val="20"/>
                <w:szCs w:val="20"/>
              </w:rPr>
              <w:t>2</w:t>
            </w:r>
            <w:r w:rsidRPr="00F20001">
              <w:rPr>
                <w:rFonts w:eastAsia="Times New Roman"/>
                <w:color w:val="000000"/>
                <w:sz w:val="20"/>
                <w:szCs w:val="20"/>
                <w:vertAlign w:val="superscript"/>
              </w:rPr>
              <w:t>nd</w:t>
            </w:r>
            <w:r>
              <w:rPr>
                <w:rFonts w:eastAsia="Times New Roman"/>
                <w:color w:val="000000"/>
                <w:sz w:val="20"/>
                <w:szCs w:val="20"/>
              </w:rPr>
              <w:t xml:space="preserve"> meeting of the Shipping Forum 14-15 May 2018</w:t>
            </w:r>
          </w:p>
          <w:p w14:paraId="58420931" w14:textId="77777777" w:rsidR="00640371" w:rsidRDefault="00640371" w:rsidP="00640371">
            <w:pPr>
              <w:pStyle w:val="ListParagraph"/>
              <w:numPr>
                <w:ilvl w:val="1"/>
                <w:numId w:val="6"/>
              </w:numPr>
              <w:ind w:left="747" w:hanging="284"/>
              <w:rPr>
                <w:rFonts w:eastAsia="Times New Roman"/>
                <w:color w:val="000000"/>
                <w:sz w:val="20"/>
                <w:szCs w:val="20"/>
              </w:rPr>
            </w:pPr>
            <w:r>
              <w:rPr>
                <w:rFonts w:eastAsia="Times New Roman"/>
                <w:color w:val="000000"/>
                <w:sz w:val="20"/>
                <w:szCs w:val="20"/>
              </w:rPr>
              <w:t xml:space="preserve">Launch of information web-portal </w:t>
            </w:r>
            <w:hyperlink r:id="rId13" w:anchor="part-ia-safety-measures" w:history="1">
              <w:r>
                <w:rPr>
                  <w:rStyle w:val="Hyperlink"/>
                  <w:rFonts w:eastAsia="Times New Roman"/>
                  <w:sz w:val="20"/>
                  <w:szCs w:val="20"/>
                </w:rPr>
                <w:t>here</w:t>
              </w:r>
            </w:hyperlink>
          </w:p>
          <w:p w14:paraId="1066D713" w14:textId="77777777" w:rsidR="0018427D" w:rsidRPr="00803852" w:rsidRDefault="0018427D" w:rsidP="00704C93">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2A590479"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1BE9A2D1" w14:textId="305E3D0E"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25F84FBF" w14:textId="01545911"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5DF7C5A7" w14:textId="77777777" w:rsidTr="00757390">
        <w:trPr>
          <w:trHeight w:val="3484"/>
          <w:jc w:val="center"/>
        </w:trPr>
        <w:tc>
          <w:tcPr>
            <w:tcW w:w="837" w:type="dxa"/>
            <w:tcBorders>
              <w:top w:val="nil"/>
              <w:left w:val="single" w:sz="8" w:space="0" w:color="auto"/>
              <w:bottom w:val="single" w:sz="8" w:space="0" w:color="auto"/>
              <w:right w:val="single" w:sz="8" w:space="0" w:color="auto"/>
            </w:tcBorders>
            <w:shd w:val="clear" w:color="auto" w:fill="auto"/>
            <w:hideMark/>
          </w:tcPr>
          <w:p w14:paraId="3415025D" w14:textId="5F35BB5D" w:rsidR="0018427D" w:rsidRPr="00803852" w:rsidRDefault="0018427D" w:rsidP="00572A1D">
            <w:pPr>
              <w:rPr>
                <w:rFonts w:eastAsia="Times New Roman"/>
                <w:color w:val="000000"/>
                <w:sz w:val="20"/>
                <w:szCs w:val="20"/>
              </w:rPr>
            </w:pPr>
            <w:r w:rsidRPr="00803852">
              <w:rPr>
                <w:rFonts w:eastAsia="Times New Roman"/>
                <w:color w:val="000000"/>
                <w:sz w:val="20"/>
                <w:szCs w:val="20"/>
              </w:rPr>
              <w:lastRenderedPageBreak/>
              <w:t>7.1.8</w:t>
            </w:r>
          </w:p>
        </w:tc>
        <w:tc>
          <w:tcPr>
            <w:tcW w:w="2555" w:type="dxa"/>
            <w:tcBorders>
              <w:top w:val="nil"/>
              <w:left w:val="nil"/>
              <w:bottom w:val="single" w:sz="8" w:space="0" w:color="auto"/>
              <w:right w:val="single" w:sz="8" w:space="0" w:color="auto"/>
            </w:tcBorders>
            <w:shd w:val="clear" w:color="auto" w:fill="auto"/>
            <w:hideMark/>
          </w:tcPr>
          <w:p w14:paraId="2508837A"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Improve awareness of Arctic shipping activity and its impacts, promote expanded information sharing of ship traffic data among Arctic states and, as appropriate, other stakeholders, and update selected parts of the 2009 Arctic Marine Shipping Assessment (AMSA) Report, including those pertaining to the volume, composition and destination of Arctic shipping, shipping impacts, and key infrastructure needs such as hydrographic surveying and nautical charting.</w:t>
            </w:r>
          </w:p>
        </w:tc>
        <w:tc>
          <w:tcPr>
            <w:tcW w:w="4536" w:type="dxa"/>
            <w:tcBorders>
              <w:top w:val="nil"/>
              <w:left w:val="single" w:sz="4" w:space="0" w:color="auto"/>
              <w:bottom w:val="single" w:sz="4" w:space="0" w:color="auto"/>
              <w:right w:val="single" w:sz="4" w:space="0" w:color="auto"/>
            </w:tcBorders>
            <w:shd w:val="clear" w:color="auto" w:fill="auto"/>
            <w:noWrap/>
            <w:hideMark/>
          </w:tcPr>
          <w:p w14:paraId="6C031891" w14:textId="051DD0BF" w:rsidR="0018427D" w:rsidRPr="00803852" w:rsidRDefault="0018427D" w:rsidP="00CD2079">
            <w:pPr>
              <w:rPr>
                <w:rFonts w:eastAsia="Times New Roman"/>
                <w:b/>
                <w:color w:val="000000"/>
                <w:sz w:val="20"/>
                <w:szCs w:val="20"/>
              </w:rPr>
            </w:pPr>
            <w:r w:rsidRPr="00803852">
              <w:rPr>
                <w:rFonts w:eastAsia="Times New Roman"/>
                <w:b/>
                <w:color w:val="000000"/>
                <w:sz w:val="20"/>
                <w:szCs w:val="20"/>
              </w:rPr>
              <w:t>PAME</w:t>
            </w:r>
          </w:p>
          <w:p w14:paraId="4DD25E92" w14:textId="77777777" w:rsidR="0018427D" w:rsidRPr="00803852" w:rsidRDefault="0018427D" w:rsidP="00732820">
            <w:pPr>
              <w:pStyle w:val="ListParagraph"/>
              <w:numPr>
                <w:ilvl w:val="0"/>
                <w:numId w:val="16"/>
              </w:numPr>
              <w:ind w:left="459" w:hanging="284"/>
              <w:rPr>
                <w:rFonts w:eastAsia="Times New Roman"/>
                <w:color w:val="000000"/>
                <w:sz w:val="20"/>
                <w:szCs w:val="20"/>
              </w:rPr>
            </w:pPr>
            <w:r w:rsidRPr="00803852">
              <w:rPr>
                <w:rFonts w:eastAsia="Times New Roman"/>
                <w:color w:val="000000"/>
                <w:sz w:val="20"/>
                <w:szCs w:val="20"/>
              </w:rPr>
              <w:t>The identification of a project for PAME to report on Polar Code implementation, Port States Control Regime statistics on ship compliance, and challenges, if any, in observing the Polar Code</w:t>
            </w:r>
          </w:p>
          <w:p w14:paraId="1A82F676" w14:textId="77777777" w:rsidR="0018427D" w:rsidRPr="00803852" w:rsidRDefault="0018427D" w:rsidP="00732820">
            <w:pPr>
              <w:pStyle w:val="ListParagraph"/>
              <w:numPr>
                <w:ilvl w:val="0"/>
                <w:numId w:val="16"/>
              </w:numPr>
              <w:ind w:left="459" w:hanging="284"/>
              <w:rPr>
                <w:rFonts w:eastAsia="Times New Roman"/>
                <w:color w:val="000000"/>
                <w:sz w:val="20"/>
                <w:szCs w:val="20"/>
              </w:rPr>
            </w:pPr>
            <w:r w:rsidRPr="00803852">
              <w:rPr>
                <w:rFonts w:eastAsia="Times New Roman"/>
                <w:color w:val="000000"/>
                <w:sz w:val="20"/>
                <w:szCs w:val="20"/>
              </w:rPr>
              <w:t xml:space="preserve">Regular updates on the work of the IMO with respect to black carbon </w:t>
            </w:r>
          </w:p>
          <w:p w14:paraId="2D35C42A" w14:textId="77777777" w:rsidR="0018427D" w:rsidRPr="00803852" w:rsidRDefault="0018427D" w:rsidP="00732820">
            <w:pPr>
              <w:pStyle w:val="ListParagraph"/>
              <w:numPr>
                <w:ilvl w:val="0"/>
                <w:numId w:val="16"/>
              </w:numPr>
              <w:ind w:left="459" w:hanging="284"/>
              <w:rPr>
                <w:rFonts w:eastAsia="Times New Roman"/>
                <w:color w:val="000000"/>
                <w:sz w:val="20"/>
                <w:szCs w:val="20"/>
              </w:rPr>
            </w:pPr>
            <w:r w:rsidRPr="00803852">
              <w:rPr>
                <w:rFonts w:eastAsia="Times New Roman"/>
                <w:color w:val="000000"/>
                <w:sz w:val="20"/>
                <w:szCs w:val="20"/>
              </w:rPr>
              <w:t>Arctic Ship Traffic Data project (ASTD): A proposed system for maritime traffic analysis which will allow the Arctic Council to be on the forefront of monitoring trends in Arctic shipping.</w:t>
            </w:r>
          </w:p>
          <w:p w14:paraId="02B35B0D" w14:textId="77777777" w:rsidR="0018427D" w:rsidRPr="00803852" w:rsidRDefault="0018427D" w:rsidP="00CD2079">
            <w:pPr>
              <w:rPr>
                <w:rFonts w:eastAsia="Times New Roman"/>
                <w:b/>
                <w:color w:val="000000"/>
                <w:sz w:val="20"/>
                <w:szCs w:val="20"/>
              </w:rPr>
            </w:pPr>
            <w:r w:rsidRPr="00803852">
              <w:rPr>
                <w:rFonts w:eastAsia="Times New Roman"/>
                <w:b/>
                <w:color w:val="000000"/>
                <w:sz w:val="20"/>
                <w:szCs w:val="20"/>
              </w:rPr>
              <w:t>AMAP </w:t>
            </w:r>
          </w:p>
          <w:p w14:paraId="35B8A264" w14:textId="77777777" w:rsidR="0018427D" w:rsidRPr="00803852" w:rsidRDefault="0018427D" w:rsidP="00732820">
            <w:pPr>
              <w:pStyle w:val="ListParagraph"/>
              <w:numPr>
                <w:ilvl w:val="0"/>
                <w:numId w:val="18"/>
              </w:numPr>
              <w:ind w:left="459"/>
              <w:rPr>
                <w:rFonts w:eastAsia="Times New Roman"/>
                <w:b/>
                <w:color w:val="000000"/>
                <w:sz w:val="20"/>
                <w:szCs w:val="20"/>
              </w:rPr>
            </w:pPr>
            <w:r w:rsidRPr="00803852">
              <w:rPr>
                <w:rFonts w:eastAsia="Times New Roman"/>
                <w:color w:val="000000"/>
                <w:sz w:val="20"/>
                <w:szCs w:val="20"/>
              </w:rPr>
              <w:t>Adaptation Actions for a Changing Arctic (AACA)</w:t>
            </w:r>
          </w:p>
          <w:p w14:paraId="073AB7AB" w14:textId="77777777" w:rsidR="0018427D" w:rsidRPr="00803852" w:rsidRDefault="0018427D" w:rsidP="00CD2079">
            <w:pPr>
              <w:rPr>
                <w:rFonts w:eastAsia="Times New Roman"/>
                <w:b/>
                <w:color w:val="000000"/>
                <w:sz w:val="20"/>
                <w:szCs w:val="20"/>
              </w:rPr>
            </w:pPr>
            <w:r w:rsidRPr="00803852">
              <w:rPr>
                <w:rFonts w:eastAsia="Times New Roman"/>
                <w:b/>
                <w:color w:val="000000"/>
                <w:sz w:val="20"/>
                <w:szCs w:val="20"/>
              </w:rPr>
              <w:t>EPPR</w:t>
            </w:r>
          </w:p>
          <w:p w14:paraId="0CBC554D" w14:textId="77777777" w:rsidR="0018427D" w:rsidRPr="00803852" w:rsidRDefault="0018427D" w:rsidP="00732820">
            <w:pPr>
              <w:pStyle w:val="ListParagraph"/>
              <w:numPr>
                <w:ilvl w:val="0"/>
                <w:numId w:val="17"/>
              </w:numPr>
              <w:ind w:left="459"/>
              <w:rPr>
                <w:rFonts w:eastAsia="Times New Roman"/>
                <w:color w:val="000000"/>
                <w:sz w:val="20"/>
                <w:szCs w:val="20"/>
              </w:rPr>
            </w:pPr>
            <w:r w:rsidRPr="00803852">
              <w:rPr>
                <w:rFonts w:eastAsia="Times New Roman"/>
                <w:color w:val="000000"/>
                <w:sz w:val="20"/>
                <w:szCs w:val="20"/>
              </w:rPr>
              <w:t>Development of a Database of Arctic Response Assets</w:t>
            </w:r>
          </w:p>
          <w:p w14:paraId="52A8A30E" w14:textId="302117DB" w:rsidR="0018427D" w:rsidRPr="00803852" w:rsidRDefault="0018427D" w:rsidP="00732820">
            <w:pPr>
              <w:pStyle w:val="ListParagraph"/>
              <w:numPr>
                <w:ilvl w:val="0"/>
                <w:numId w:val="17"/>
              </w:numPr>
              <w:ind w:left="459"/>
              <w:rPr>
                <w:rFonts w:eastAsia="Times New Roman"/>
                <w:color w:val="000000"/>
                <w:sz w:val="20"/>
                <w:szCs w:val="20"/>
              </w:rPr>
            </w:pPr>
            <w:r w:rsidRPr="00803852">
              <w:rPr>
                <w:rFonts w:eastAsia="Times New Roman"/>
                <w:color w:val="000000"/>
                <w:sz w:val="20"/>
                <w:szCs w:val="20"/>
              </w:rPr>
              <w:t>Initial engagement (IALA)</w:t>
            </w:r>
          </w:p>
        </w:tc>
        <w:tc>
          <w:tcPr>
            <w:tcW w:w="4115" w:type="dxa"/>
            <w:tcBorders>
              <w:top w:val="nil"/>
              <w:left w:val="single" w:sz="8" w:space="0" w:color="auto"/>
              <w:bottom w:val="single" w:sz="4" w:space="0" w:color="auto"/>
              <w:right w:val="single" w:sz="8" w:space="0" w:color="auto"/>
            </w:tcBorders>
          </w:tcPr>
          <w:p w14:paraId="33D71903" w14:textId="77777777" w:rsidR="007F19E7" w:rsidRPr="007243C7" w:rsidRDefault="007F19E7" w:rsidP="00570D6E">
            <w:pPr>
              <w:ind w:left="37"/>
              <w:rPr>
                <w:rFonts w:eastAsia="Times New Roman"/>
                <w:b/>
                <w:color w:val="000000"/>
                <w:sz w:val="20"/>
                <w:szCs w:val="20"/>
              </w:rPr>
            </w:pPr>
            <w:r w:rsidRPr="007243C7">
              <w:rPr>
                <w:rFonts w:eastAsia="Times New Roman"/>
                <w:b/>
                <w:color w:val="000000"/>
                <w:sz w:val="20"/>
                <w:szCs w:val="20"/>
              </w:rPr>
              <w:t>PAME</w:t>
            </w:r>
          </w:p>
          <w:p w14:paraId="6AA2487B" w14:textId="77777777" w:rsidR="00640371" w:rsidRDefault="00640371" w:rsidP="00BC0811">
            <w:pPr>
              <w:pStyle w:val="ListParagraph"/>
              <w:numPr>
                <w:ilvl w:val="0"/>
                <w:numId w:val="6"/>
              </w:numPr>
              <w:ind w:left="467" w:hanging="425"/>
              <w:rPr>
                <w:rFonts w:eastAsia="Times New Roman"/>
                <w:color w:val="000000"/>
                <w:sz w:val="20"/>
                <w:szCs w:val="20"/>
              </w:rPr>
            </w:pPr>
            <w:r>
              <w:rPr>
                <w:rFonts w:eastAsia="Times New Roman"/>
                <w:color w:val="000000"/>
                <w:sz w:val="20"/>
                <w:szCs w:val="20"/>
              </w:rPr>
              <w:t xml:space="preserve">Launch of the </w:t>
            </w:r>
            <w:r w:rsidRPr="008C0D86">
              <w:rPr>
                <w:rFonts w:eastAsia="Times New Roman"/>
                <w:color w:val="000000"/>
                <w:sz w:val="20"/>
                <w:szCs w:val="20"/>
              </w:rPr>
              <w:t>Arctic Ship Traffic Data project (ASTD): A system for Arctic maritime traffic analysis.</w:t>
            </w:r>
            <w:r>
              <w:rPr>
                <w:rFonts w:eastAsia="Times New Roman"/>
                <w:color w:val="000000"/>
                <w:sz w:val="20"/>
                <w:szCs w:val="20"/>
              </w:rPr>
              <w:t xml:space="preserve"> </w:t>
            </w:r>
            <w:r w:rsidRPr="00591732">
              <w:rPr>
                <w:rFonts w:eastAsia="Times New Roman"/>
                <w:color w:val="000000"/>
                <w:sz w:val="20"/>
                <w:szCs w:val="20"/>
                <w:highlight w:val="yellow"/>
              </w:rPr>
              <w:t>[provide link]</w:t>
            </w:r>
          </w:p>
          <w:p w14:paraId="6EC38114" w14:textId="77777777" w:rsidR="00640371" w:rsidRPr="00765EE5" w:rsidRDefault="00640371" w:rsidP="00BC0811">
            <w:pPr>
              <w:pStyle w:val="ListParagraph"/>
              <w:numPr>
                <w:ilvl w:val="0"/>
                <w:numId w:val="6"/>
              </w:numPr>
              <w:ind w:left="459" w:hanging="417"/>
              <w:rPr>
                <w:rFonts w:eastAsia="Times New Roman"/>
                <w:color w:val="000000"/>
                <w:sz w:val="20"/>
                <w:szCs w:val="20"/>
              </w:rPr>
            </w:pPr>
            <w:r w:rsidRPr="00765EE5">
              <w:rPr>
                <w:rFonts w:eastAsia="Times New Roman"/>
                <w:color w:val="000000"/>
                <w:sz w:val="20"/>
                <w:szCs w:val="20"/>
              </w:rPr>
              <w:t xml:space="preserve">Arctic Shipping Best Practice Information Forum (further information </w:t>
            </w:r>
            <w:hyperlink r:id="rId14" w:history="1">
              <w:r w:rsidRPr="00765EE5">
                <w:rPr>
                  <w:rStyle w:val="Hyperlink"/>
                  <w:rFonts w:eastAsia="Times New Roman"/>
                  <w:sz w:val="20"/>
                  <w:szCs w:val="20"/>
                </w:rPr>
                <w:t>here</w:t>
              </w:r>
            </w:hyperlink>
            <w:r w:rsidRPr="00765EE5">
              <w:rPr>
                <w:rFonts w:eastAsia="Times New Roman"/>
                <w:color w:val="000000"/>
                <w:sz w:val="20"/>
                <w:szCs w:val="20"/>
              </w:rPr>
              <w:t xml:space="preserve">) </w:t>
            </w:r>
          </w:p>
          <w:p w14:paraId="5D3BD9C5" w14:textId="77777777" w:rsidR="00640371" w:rsidRPr="00E64AB8" w:rsidRDefault="00640371" w:rsidP="00640371">
            <w:pPr>
              <w:pStyle w:val="ListParagraph"/>
              <w:numPr>
                <w:ilvl w:val="1"/>
                <w:numId w:val="6"/>
              </w:numPr>
              <w:ind w:left="747" w:hanging="284"/>
              <w:rPr>
                <w:rFonts w:eastAsia="Times New Roman"/>
                <w:color w:val="000000"/>
                <w:sz w:val="20"/>
                <w:szCs w:val="20"/>
              </w:rPr>
            </w:pPr>
            <w:r w:rsidRPr="00E64AB8">
              <w:rPr>
                <w:rFonts w:eastAsia="Times New Roman"/>
                <w:color w:val="000000"/>
                <w:sz w:val="20"/>
                <w:szCs w:val="20"/>
              </w:rPr>
              <w:t>1</w:t>
            </w:r>
            <w:r w:rsidRPr="00E64AB8">
              <w:rPr>
                <w:rFonts w:eastAsia="Times New Roman"/>
                <w:color w:val="000000"/>
                <w:sz w:val="20"/>
                <w:szCs w:val="20"/>
                <w:vertAlign w:val="superscript"/>
              </w:rPr>
              <w:t>st</w:t>
            </w:r>
            <w:r w:rsidRPr="00E64AB8">
              <w:rPr>
                <w:rFonts w:eastAsia="Times New Roman"/>
                <w:color w:val="000000"/>
                <w:sz w:val="20"/>
                <w:szCs w:val="20"/>
              </w:rPr>
              <w:t xml:space="preserve"> meeting of the Shipping Forum 5.6 June 2017</w:t>
            </w:r>
          </w:p>
          <w:p w14:paraId="5C1E3DFF" w14:textId="77777777" w:rsidR="00640371" w:rsidRDefault="00640371" w:rsidP="00640371">
            <w:pPr>
              <w:pStyle w:val="ListParagraph"/>
              <w:numPr>
                <w:ilvl w:val="1"/>
                <w:numId w:val="6"/>
              </w:numPr>
              <w:ind w:left="747" w:hanging="284"/>
              <w:rPr>
                <w:rFonts w:eastAsia="Times New Roman"/>
                <w:color w:val="000000"/>
                <w:sz w:val="20"/>
                <w:szCs w:val="20"/>
              </w:rPr>
            </w:pPr>
            <w:r>
              <w:rPr>
                <w:rFonts w:eastAsia="Times New Roman"/>
                <w:color w:val="000000"/>
                <w:sz w:val="20"/>
                <w:szCs w:val="20"/>
              </w:rPr>
              <w:t>2</w:t>
            </w:r>
            <w:r w:rsidRPr="00F20001">
              <w:rPr>
                <w:rFonts w:eastAsia="Times New Roman"/>
                <w:color w:val="000000"/>
                <w:sz w:val="20"/>
                <w:szCs w:val="20"/>
                <w:vertAlign w:val="superscript"/>
              </w:rPr>
              <w:t>nd</w:t>
            </w:r>
            <w:r>
              <w:rPr>
                <w:rFonts w:eastAsia="Times New Roman"/>
                <w:color w:val="000000"/>
                <w:sz w:val="20"/>
                <w:szCs w:val="20"/>
              </w:rPr>
              <w:t xml:space="preserve"> meeting of the Shipping Forum 14-15 May 2018</w:t>
            </w:r>
          </w:p>
          <w:p w14:paraId="0F3D3AE7" w14:textId="77777777" w:rsidR="00640371" w:rsidRDefault="00640371" w:rsidP="00640371">
            <w:pPr>
              <w:pStyle w:val="ListParagraph"/>
              <w:numPr>
                <w:ilvl w:val="1"/>
                <w:numId w:val="6"/>
              </w:numPr>
              <w:ind w:left="747" w:hanging="284"/>
              <w:rPr>
                <w:rFonts w:eastAsia="Times New Roman"/>
                <w:color w:val="000000"/>
                <w:sz w:val="20"/>
                <w:szCs w:val="20"/>
              </w:rPr>
            </w:pPr>
            <w:r>
              <w:rPr>
                <w:rFonts w:eastAsia="Times New Roman"/>
                <w:color w:val="000000"/>
                <w:sz w:val="20"/>
                <w:szCs w:val="20"/>
              </w:rPr>
              <w:t xml:space="preserve">Launch of information web-portal </w:t>
            </w:r>
            <w:hyperlink r:id="rId15" w:anchor="part-ia-safety-measures" w:history="1">
              <w:r>
                <w:rPr>
                  <w:rStyle w:val="Hyperlink"/>
                  <w:rFonts w:eastAsia="Times New Roman"/>
                  <w:sz w:val="20"/>
                  <w:szCs w:val="20"/>
                </w:rPr>
                <w:t>here</w:t>
              </w:r>
            </w:hyperlink>
          </w:p>
          <w:p w14:paraId="1EF6A95C" w14:textId="77777777" w:rsidR="00BC0811" w:rsidRDefault="00BC0811" w:rsidP="00BC0811">
            <w:pPr>
              <w:pStyle w:val="ListParagraph"/>
              <w:numPr>
                <w:ilvl w:val="0"/>
                <w:numId w:val="63"/>
              </w:numPr>
              <w:spacing w:before="120" w:after="120"/>
              <w:rPr>
                <w:sz w:val="20"/>
                <w:szCs w:val="20"/>
              </w:rPr>
            </w:pPr>
            <w:r w:rsidRPr="00BC0811">
              <w:rPr>
                <w:rFonts w:eastAsia="Times New Roman"/>
                <w:color w:val="000000"/>
                <w:sz w:val="20"/>
                <w:szCs w:val="20"/>
              </w:rPr>
              <w:t xml:space="preserve">Progress report on </w:t>
            </w:r>
            <w:r w:rsidRPr="00BC0811">
              <w:rPr>
                <w:sz w:val="20"/>
                <w:szCs w:val="20"/>
              </w:rPr>
              <w:t>the Low Impact Shipping Corridors project</w:t>
            </w:r>
          </w:p>
          <w:p w14:paraId="0CE1F4D9" w14:textId="7F69F55B" w:rsidR="00F70979" w:rsidRPr="00BC0811" w:rsidRDefault="00F70979" w:rsidP="00BC0811">
            <w:pPr>
              <w:pStyle w:val="ListParagraph"/>
              <w:numPr>
                <w:ilvl w:val="0"/>
                <w:numId w:val="63"/>
              </w:numPr>
              <w:spacing w:before="120" w:after="120"/>
              <w:rPr>
                <w:sz w:val="20"/>
                <w:szCs w:val="20"/>
              </w:rPr>
            </w:pPr>
            <w:r w:rsidRPr="00BC0811">
              <w:rPr>
                <w:rFonts w:eastAsia="Times New Roman"/>
                <w:color w:val="000000"/>
                <w:sz w:val="20"/>
                <w:szCs w:val="20"/>
                <w:highlight w:val="yellow"/>
              </w:rPr>
              <w:t>Compendium of Arctic Shipping Accidents</w:t>
            </w:r>
          </w:p>
          <w:p w14:paraId="37580545" w14:textId="77777777" w:rsidR="0018427D" w:rsidRPr="00803852" w:rsidRDefault="0018427D" w:rsidP="00704C93">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1EC923B2"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792ECAED" w14:textId="5FC4DFC3"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77DC6ABD" w14:textId="28950D5F"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3CECC741" w14:textId="77777777" w:rsidTr="00757390">
        <w:trPr>
          <w:trHeight w:val="3731"/>
          <w:jc w:val="center"/>
        </w:trPr>
        <w:tc>
          <w:tcPr>
            <w:tcW w:w="837" w:type="dxa"/>
            <w:tcBorders>
              <w:top w:val="nil"/>
              <w:left w:val="single" w:sz="8" w:space="0" w:color="auto"/>
              <w:bottom w:val="single" w:sz="8" w:space="0" w:color="auto"/>
              <w:right w:val="single" w:sz="8" w:space="0" w:color="auto"/>
            </w:tcBorders>
            <w:shd w:val="clear" w:color="auto" w:fill="auto"/>
            <w:hideMark/>
          </w:tcPr>
          <w:p w14:paraId="05666E37" w14:textId="7F8A479C" w:rsidR="0018427D" w:rsidRPr="00803852" w:rsidRDefault="0018427D" w:rsidP="00572A1D">
            <w:pPr>
              <w:rPr>
                <w:rFonts w:eastAsia="Times New Roman"/>
                <w:color w:val="000000"/>
                <w:sz w:val="20"/>
                <w:szCs w:val="20"/>
              </w:rPr>
            </w:pPr>
            <w:r w:rsidRPr="00803852">
              <w:rPr>
                <w:rFonts w:eastAsia="Times New Roman"/>
                <w:color w:val="000000"/>
                <w:sz w:val="20"/>
                <w:szCs w:val="20"/>
              </w:rPr>
              <w:lastRenderedPageBreak/>
              <w:t>7.1.9</w:t>
            </w:r>
          </w:p>
        </w:tc>
        <w:tc>
          <w:tcPr>
            <w:tcW w:w="2555" w:type="dxa"/>
            <w:tcBorders>
              <w:top w:val="nil"/>
              <w:left w:val="nil"/>
              <w:bottom w:val="single" w:sz="8" w:space="0" w:color="auto"/>
              <w:right w:val="single" w:sz="8" w:space="0" w:color="auto"/>
            </w:tcBorders>
            <w:shd w:val="clear" w:color="auto" w:fill="auto"/>
            <w:hideMark/>
          </w:tcPr>
          <w:p w14:paraId="459EDF97"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Strengthen, where feasible, the collection, observation, monitoring and dissemination of relevant data on the Arctic marine environment.  This could include hydrographic and bathymetric data; oceanographic data (including tides and currents) and meteorological information for numerical modeling and forecasting; pollutants; climate change-related impacts (especially ocean acidification); and ecosystem and biodiversity status and trends (including invasive species and other metrics of environmental change).</w:t>
            </w:r>
          </w:p>
        </w:tc>
        <w:tc>
          <w:tcPr>
            <w:tcW w:w="4536" w:type="dxa"/>
            <w:tcBorders>
              <w:top w:val="nil"/>
              <w:left w:val="single" w:sz="4" w:space="0" w:color="auto"/>
              <w:bottom w:val="single" w:sz="4" w:space="0" w:color="auto"/>
              <w:right w:val="single" w:sz="4" w:space="0" w:color="auto"/>
            </w:tcBorders>
            <w:shd w:val="clear" w:color="auto" w:fill="auto"/>
            <w:noWrap/>
            <w:hideMark/>
          </w:tcPr>
          <w:p w14:paraId="31421222" w14:textId="21D9DC72" w:rsidR="0018427D" w:rsidRPr="00803852" w:rsidRDefault="0018427D" w:rsidP="00E262DD">
            <w:pPr>
              <w:rPr>
                <w:rFonts w:eastAsia="Times New Roman"/>
                <w:b/>
                <w:color w:val="000000"/>
                <w:sz w:val="20"/>
                <w:szCs w:val="20"/>
              </w:rPr>
            </w:pPr>
            <w:r w:rsidRPr="00803852">
              <w:rPr>
                <w:rFonts w:eastAsia="Times New Roman"/>
                <w:b/>
                <w:color w:val="000000"/>
                <w:sz w:val="20"/>
                <w:szCs w:val="20"/>
              </w:rPr>
              <w:t>PAME</w:t>
            </w:r>
          </w:p>
          <w:p w14:paraId="4EBE7898" w14:textId="77777777" w:rsidR="0018427D" w:rsidRPr="00803852" w:rsidRDefault="0018427D" w:rsidP="00732820">
            <w:pPr>
              <w:pStyle w:val="ListParagraph"/>
              <w:numPr>
                <w:ilvl w:val="0"/>
                <w:numId w:val="16"/>
              </w:numPr>
              <w:ind w:left="459" w:hanging="284"/>
              <w:rPr>
                <w:rFonts w:eastAsia="Times New Roman"/>
                <w:color w:val="000000"/>
                <w:sz w:val="20"/>
                <w:szCs w:val="20"/>
              </w:rPr>
            </w:pPr>
            <w:r w:rsidRPr="00803852">
              <w:rPr>
                <w:rFonts w:eastAsia="Times New Roman"/>
                <w:color w:val="000000"/>
                <w:sz w:val="20"/>
                <w:szCs w:val="20"/>
              </w:rPr>
              <w:t>Arctic Ship Traffic Data project (ASTD): A proposed system for maritime traffic analysis which will allow the Arctic Council to be on the forefront of monitoring trends in Arctic shipping.</w:t>
            </w:r>
          </w:p>
          <w:p w14:paraId="7C253BAD" w14:textId="77777777" w:rsidR="0018427D" w:rsidRPr="00803852" w:rsidRDefault="0018427D" w:rsidP="00732820">
            <w:pPr>
              <w:pStyle w:val="ListParagraph"/>
              <w:numPr>
                <w:ilvl w:val="0"/>
                <w:numId w:val="16"/>
              </w:numPr>
              <w:ind w:left="459" w:hanging="284"/>
              <w:rPr>
                <w:rFonts w:eastAsia="Times New Roman"/>
                <w:bCs/>
                <w:color w:val="000000"/>
                <w:sz w:val="20"/>
                <w:szCs w:val="20"/>
              </w:rPr>
            </w:pPr>
            <w:r w:rsidRPr="00803852">
              <w:rPr>
                <w:rFonts w:eastAsia="Times New Roman"/>
                <w:bCs/>
                <w:color w:val="000000"/>
                <w:sz w:val="20"/>
                <w:szCs w:val="20"/>
              </w:rPr>
              <w:t>Collect, report and/or review information about on-shore use by indigenous peoples and local communities of HFO</w:t>
            </w:r>
          </w:p>
          <w:p w14:paraId="3B6F6198" w14:textId="77777777" w:rsidR="0018427D" w:rsidRPr="00803852" w:rsidRDefault="0018427D" w:rsidP="00732820">
            <w:pPr>
              <w:pStyle w:val="ListParagraph"/>
              <w:numPr>
                <w:ilvl w:val="0"/>
                <w:numId w:val="16"/>
              </w:numPr>
              <w:ind w:left="459" w:hanging="284"/>
              <w:rPr>
                <w:rFonts w:eastAsia="Times New Roman"/>
                <w:bCs/>
                <w:color w:val="000000"/>
                <w:sz w:val="20"/>
                <w:szCs w:val="20"/>
              </w:rPr>
            </w:pPr>
            <w:r w:rsidRPr="00803852">
              <w:rPr>
                <w:rFonts w:eastAsia="Times New Roman"/>
                <w:bCs/>
                <w:color w:val="000000"/>
                <w:sz w:val="20"/>
                <w:szCs w:val="20"/>
              </w:rPr>
              <w:t>Resource Exploration and Development Expert Group (REDEG) Information gathering</w:t>
            </w:r>
          </w:p>
          <w:p w14:paraId="3AFFE6E6"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SDWG</w:t>
            </w:r>
          </w:p>
          <w:p w14:paraId="0649E7DD" w14:textId="77777777" w:rsidR="0018427D" w:rsidRPr="00803852" w:rsidRDefault="0018427D" w:rsidP="00732820">
            <w:pPr>
              <w:pStyle w:val="ListParagraph"/>
              <w:numPr>
                <w:ilvl w:val="0"/>
                <w:numId w:val="19"/>
              </w:numPr>
              <w:ind w:left="459" w:hanging="284"/>
              <w:rPr>
                <w:rFonts w:eastAsia="Times New Roman"/>
                <w:color w:val="000000"/>
                <w:sz w:val="20"/>
                <w:szCs w:val="20"/>
              </w:rPr>
            </w:pPr>
            <w:r w:rsidRPr="00803852">
              <w:rPr>
                <w:rFonts w:eastAsia="Times New Roman"/>
                <w:color w:val="000000"/>
                <w:sz w:val="20"/>
                <w:szCs w:val="20"/>
              </w:rPr>
              <w:t>Arctic Adaptation Exchange Portal</w:t>
            </w:r>
          </w:p>
          <w:p w14:paraId="5C50C8BF" w14:textId="77777777" w:rsidR="0018427D" w:rsidRPr="00803852" w:rsidRDefault="0018427D" w:rsidP="00E262DD">
            <w:pPr>
              <w:rPr>
                <w:b/>
                <w:sz w:val="20"/>
                <w:szCs w:val="20"/>
              </w:rPr>
            </w:pPr>
            <w:r w:rsidRPr="00803852">
              <w:rPr>
                <w:b/>
                <w:sz w:val="20"/>
                <w:szCs w:val="20"/>
              </w:rPr>
              <w:t>AMAP</w:t>
            </w:r>
          </w:p>
          <w:p w14:paraId="223241D2" w14:textId="77777777" w:rsidR="0018427D" w:rsidRPr="00803852" w:rsidRDefault="0018427D" w:rsidP="00732820">
            <w:pPr>
              <w:pStyle w:val="ListParagraph"/>
              <w:numPr>
                <w:ilvl w:val="0"/>
                <w:numId w:val="19"/>
              </w:numPr>
              <w:ind w:left="459" w:hanging="284"/>
              <w:rPr>
                <w:sz w:val="20"/>
                <w:szCs w:val="20"/>
              </w:rPr>
            </w:pPr>
            <w:r w:rsidRPr="00803852">
              <w:rPr>
                <w:rFonts w:eastAsia="Times New Roman"/>
                <w:color w:val="000000"/>
                <w:sz w:val="20"/>
                <w:szCs w:val="20"/>
              </w:rPr>
              <w:t xml:space="preserve">Part of this is the ambition of AACA. It is supported by the AMAP Monitoring </w:t>
            </w:r>
            <w:proofErr w:type="spellStart"/>
            <w:r w:rsidRPr="00803852">
              <w:rPr>
                <w:rFonts w:eastAsia="Times New Roman"/>
                <w:color w:val="000000"/>
                <w:sz w:val="20"/>
                <w:szCs w:val="20"/>
              </w:rPr>
              <w:t>Programme</w:t>
            </w:r>
            <w:proofErr w:type="spellEnd"/>
            <w:r w:rsidRPr="00803852">
              <w:rPr>
                <w:rFonts w:eastAsia="Times New Roman"/>
                <w:color w:val="000000"/>
                <w:sz w:val="20"/>
                <w:szCs w:val="20"/>
              </w:rPr>
              <w:t xml:space="preserve"> and assessment activities like AOA</w:t>
            </w:r>
          </w:p>
          <w:p w14:paraId="7D13E77B" w14:textId="77777777" w:rsidR="0018427D" w:rsidRPr="00803852" w:rsidRDefault="0018427D" w:rsidP="00E262DD">
            <w:pPr>
              <w:rPr>
                <w:b/>
                <w:sz w:val="20"/>
                <w:szCs w:val="20"/>
              </w:rPr>
            </w:pPr>
            <w:r w:rsidRPr="00803852">
              <w:rPr>
                <w:b/>
                <w:sz w:val="20"/>
                <w:szCs w:val="20"/>
              </w:rPr>
              <w:t>EPPR</w:t>
            </w:r>
          </w:p>
          <w:p w14:paraId="7FA463D9" w14:textId="77777777" w:rsidR="0018427D" w:rsidRPr="00803852" w:rsidRDefault="0018427D" w:rsidP="00732820">
            <w:pPr>
              <w:pStyle w:val="ListParagraph"/>
              <w:numPr>
                <w:ilvl w:val="0"/>
                <w:numId w:val="19"/>
              </w:numPr>
              <w:ind w:left="459" w:hanging="284"/>
              <w:rPr>
                <w:sz w:val="20"/>
                <w:szCs w:val="20"/>
              </w:rPr>
            </w:pPr>
            <w:r w:rsidRPr="00803852">
              <w:rPr>
                <w:sz w:val="20"/>
                <w:szCs w:val="20"/>
              </w:rPr>
              <w:t>Conditions on Oil Spill Circumpolar Response Viability Analysis</w:t>
            </w:r>
          </w:p>
          <w:p w14:paraId="609779EF" w14:textId="77777777" w:rsidR="0018427D" w:rsidRPr="00803852" w:rsidRDefault="0018427D" w:rsidP="00E262DD">
            <w:pPr>
              <w:rPr>
                <w:b/>
                <w:sz w:val="20"/>
                <w:szCs w:val="20"/>
              </w:rPr>
            </w:pPr>
            <w:r w:rsidRPr="00803852">
              <w:rPr>
                <w:b/>
                <w:sz w:val="20"/>
                <w:szCs w:val="20"/>
              </w:rPr>
              <w:t>CAFF</w:t>
            </w:r>
          </w:p>
          <w:p w14:paraId="7AF472C0" w14:textId="2E2DBAA4" w:rsidR="0018427D" w:rsidRPr="00803852" w:rsidRDefault="0018427D" w:rsidP="00704C93">
            <w:pPr>
              <w:rPr>
                <w:rFonts w:eastAsia="Times New Roman"/>
                <w:color w:val="000000"/>
                <w:sz w:val="20"/>
                <w:szCs w:val="20"/>
              </w:rPr>
            </w:pPr>
            <w:r w:rsidRPr="00803852">
              <w:rPr>
                <w:sz w:val="20"/>
                <w:szCs w:val="20"/>
              </w:rPr>
              <w:t>See earlier entries re ABDS and CBMP, and CAFFs data agreements with GBIF and OBIS</w:t>
            </w:r>
          </w:p>
        </w:tc>
        <w:tc>
          <w:tcPr>
            <w:tcW w:w="4115" w:type="dxa"/>
            <w:tcBorders>
              <w:top w:val="nil"/>
              <w:left w:val="single" w:sz="8" w:space="0" w:color="auto"/>
              <w:bottom w:val="single" w:sz="4" w:space="0" w:color="auto"/>
              <w:right w:val="single" w:sz="8" w:space="0" w:color="auto"/>
            </w:tcBorders>
          </w:tcPr>
          <w:p w14:paraId="463CBE9C" w14:textId="77777777" w:rsidR="00FC0E6A" w:rsidRPr="007243C7" w:rsidRDefault="00FC0E6A" w:rsidP="00FC0E6A">
            <w:pPr>
              <w:ind w:left="37"/>
              <w:rPr>
                <w:rFonts w:eastAsia="Times New Roman"/>
                <w:b/>
                <w:color w:val="000000"/>
                <w:sz w:val="20"/>
                <w:szCs w:val="20"/>
              </w:rPr>
            </w:pPr>
            <w:r w:rsidRPr="007243C7">
              <w:rPr>
                <w:rFonts w:eastAsia="Times New Roman"/>
                <w:b/>
                <w:color w:val="000000"/>
                <w:sz w:val="20"/>
                <w:szCs w:val="20"/>
              </w:rPr>
              <w:t>PAME</w:t>
            </w:r>
          </w:p>
          <w:p w14:paraId="00C1E2D2" w14:textId="77777777" w:rsidR="00765EE5" w:rsidRDefault="00653D6C" w:rsidP="00732820">
            <w:pPr>
              <w:pStyle w:val="ListParagraph"/>
              <w:numPr>
                <w:ilvl w:val="0"/>
                <w:numId w:val="6"/>
              </w:numPr>
              <w:ind w:left="459" w:hanging="284"/>
              <w:rPr>
                <w:rFonts w:eastAsia="Times New Roman"/>
                <w:color w:val="000000"/>
                <w:sz w:val="20"/>
                <w:szCs w:val="20"/>
              </w:rPr>
            </w:pPr>
            <w:r>
              <w:rPr>
                <w:rFonts w:eastAsia="Times New Roman"/>
                <w:color w:val="000000"/>
                <w:sz w:val="20"/>
                <w:szCs w:val="20"/>
              </w:rPr>
              <w:t xml:space="preserve">Launch of the </w:t>
            </w:r>
            <w:r w:rsidR="00FC0E6A" w:rsidRPr="008C0D86">
              <w:rPr>
                <w:rFonts w:eastAsia="Times New Roman"/>
                <w:color w:val="000000"/>
                <w:sz w:val="20"/>
                <w:szCs w:val="20"/>
              </w:rPr>
              <w:t>Arctic Ship Traffic Data project (ASTD): A system for Arctic maritime traffic analysis.</w:t>
            </w:r>
            <w:r w:rsidR="00591732">
              <w:rPr>
                <w:rFonts w:eastAsia="Times New Roman"/>
                <w:color w:val="000000"/>
                <w:sz w:val="20"/>
                <w:szCs w:val="20"/>
              </w:rPr>
              <w:t xml:space="preserve"> </w:t>
            </w:r>
            <w:r w:rsidR="00591732" w:rsidRPr="00591732">
              <w:rPr>
                <w:rFonts w:eastAsia="Times New Roman"/>
                <w:color w:val="000000"/>
                <w:sz w:val="20"/>
                <w:szCs w:val="20"/>
                <w:highlight w:val="yellow"/>
              </w:rPr>
              <w:t>[provide link]</w:t>
            </w:r>
          </w:p>
          <w:p w14:paraId="218FA215" w14:textId="76283D3A" w:rsidR="00E64AB8" w:rsidRPr="00765EE5" w:rsidRDefault="00735F48" w:rsidP="00732820">
            <w:pPr>
              <w:pStyle w:val="ListParagraph"/>
              <w:numPr>
                <w:ilvl w:val="0"/>
                <w:numId w:val="6"/>
              </w:numPr>
              <w:ind w:left="459" w:hanging="284"/>
              <w:rPr>
                <w:rFonts w:eastAsia="Times New Roman"/>
                <w:color w:val="000000"/>
                <w:sz w:val="20"/>
                <w:szCs w:val="20"/>
              </w:rPr>
            </w:pPr>
            <w:r w:rsidRPr="00765EE5">
              <w:rPr>
                <w:rFonts w:eastAsia="Times New Roman"/>
                <w:color w:val="000000"/>
                <w:sz w:val="20"/>
                <w:szCs w:val="20"/>
              </w:rPr>
              <w:t>Arctic Shipping Best Practice Information Forum</w:t>
            </w:r>
            <w:r w:rsidR="00D7793B" w:rsidRPr="00765EE5">
              <w:rPr>
                <w:rFonts w:eastAsia="Times New Roman"/>
                <w:color w:val="000000"/>
                <w:sz w:val="20"/>
                <w:szCs w:val="20"/>
              </w:rPr>
              <w:t xml:space="preserve"> (further information </w:t>
            </w:r>
            <w:hyperlink r:id="rId16" w:history="1">
              <w:r w:rsidR="00E64AB8" w:rsidRPr="00765EE5">
                <w:rPr>
                  <w:rStyle w:val="Hyperlink"/>
                  <w:rFonts w:eastAsia="Times New Roman"/>
                  <w:sz w:val="20"/>
                  <w:szCs w:val="20"/>
                </w:rPr>
                <w:t>here</w:t>
              </w:r>
            </w:hyperlink>
            <w:r w:rsidR="00E64AB8" w:rsidRPr="00765EE5">
              <w:rPr>
                <w:rFonts w:eastAsia="Times New Roman"/>
                <w:color w:val="000000"/>
                <w:sz w:val="20"/>
                <w:szCs w:val="20"/>
              </w:rPr>
              <w:t xml:space="preserve">) </w:t>
            </w:r>
          </w:p>
          <w:p w14:paraId="19A7602B" w14:textId="0D80CEF1" w:rsidR="00F20001" w:rsidRPr="00E64AB8" w:rsidRDefault="00F20001" w:rsidP="00732820">
            <w:pPr>
              <w:pStyle w:val="ListParagraph"/>
              <w:numPr>
                <w:ilvl w:val="1"/>
                <w:numId w:val="6"/>
              </w:numPr>
              <w:ind w:left="747" w:hanging="284"/>
              <w:rPr>
                <w:rFonts w:eastAsia="Times New Roman"/>
                <w:color w:val="000000"/>
                <w:sz w:val="20"/>
                <w:szCs w:val="20"/>
              </w:rPr>
            </w:pPr>
            <w:r w:rsidRPr="00E64AB8">
              <w:rPr>
                <w:rFonts w:eastAsia="Times New Roman"/>
                <w:color w:val="000000"/>
                <w:sz w:val="20"/>
                <w:szCs w:val="20"/>
              </w:rPr>
              <w:t>1</w:t>
            </w:r>
            <w:r w:rsidRPr="00E64AB8">
              <w:rPr>
                <w:rFonts w:eastAsia="Times New Roman"/>
                <w:color w:val="000000"/>
                <w:sz w:val="20"/>
                <w:szCs w:val="20"/>
                <w:vertAlign w:val="superscript"/>
              </w:rPr>
              <w:t>st</w:t>
            </w:r>
            <w:r w:rsidR="001D281C" w:rsidRPr="00E64AB8">
              <w:rPr>
                <w:rFonts w:eastAsia="Times New Roman"/>
                <w:color w:val="000000"/>
                <w:sz w:val="20"/>
                <w:szCs w:val="20"/>
              </w:rPr>
              <w:t xml:space="preserve"> meeting of the Shipping Forum </w:t>
            </w:r>
            <w:r w:rsidR="00D7793B" w:rsidRPr="00E64AB8">
              <w:rPr>
                <w:rFonts w:eastAsia="Times New Roman"/>
                <w:color w:val="000000"/>
                <w:sz w:val="20"/>
                <w:szCs w:val="20"/>
              </w:rPr>
              <w:t>5.6 June</w:t>
            </w:r>
            <w:r w:rsidR="00251C56" w:rsidRPr="00E64AB8">
              <w:rPr>
                <w:rFonts w:eastAsia="Times New Roman"/>
                <w:color w:val="000000"/>
                <w:sz w:val="20"/>
                <w:szCs w:val="20"/>
              </w:rPr>
              <w:t xml:space="preserve"> 2017</w:t>
            </w:r>
          </w:p>
          <w:p w14:paraId="222BBAF5" w14:textId="0CC22A7B" w:rsidR="00F20001" w:rsidRDefault="00F20001" w:rsidP="00732820">
            <w:pPr>
              <w:pStyle w:val="ListParagraph"/>
              <w:numPr>
                <w:ilvl w:val="1"/>
                <w:numId w:val="6"/>
              </w:numPr>
              <w:ind w:left="747" w:hanging="284"/>
              <w:rPr>
                <w:rFonts w:eastAsia="Times New Roman"/>
                <w:color w:val="000000"/>
                <w:sz w:val="20"/>
                <w:szCs w:val="20"/>
              </w:rPr>
            </w:pPr>
            <w:r>
              <w:rPr>
                <w:rFonts w:eastAsia="Times New Roman"/>
                <w:color w:val="000000"/>
                <w:sz w:val="20"/>
                <w:szCs w:val="20"/>
              </w:rPr>
              <w:t>2</w:t>
            </w:r>
            <w:r w:rsidRPr="00F20001">
              <w:rPr>
                <w:rFonts w:eastAsia="Times New Roman"/>
                <w:color w:val="000000"/>
                <w:sz w:val="20"/>
                <w:szCs w:val="20"/>
                <w:vertAlign w:val="superscript"/>
              </w:rPr>
              <w:t>nd</w:t>
            </w:r>
            <w:r>
              <w:rPr>
                <w:rFonts w:eastAsia="Times New Roman"/>
                <w:color w:val="000000"/>
                <w:sz w:val="20"/>
                <w:szCs w:val="20"/>
              </w:rPr>
              <w:t xml:space="preserve"> meeting of the Shipping Forum</w:t>
            </w:r>
            <w:r w:rsidR="001D281C">
              <w:rPr>
                <w:rFonts w:eastAsia="Times New Roman"/>
                <w:color w:val="000000"/>
                <w:sz w:val="20"/>
                <w:szCs w:val="20"/>
              </w:rPr>
              <w:t xml:space="preserve"> 14-15 May 2018</w:t>
            </w:r>
          </w:p>
          <w:p w14:paraId="1585DAD3" w14:textId="681D9E97" w:rsidR="00735F48" w:rsidRDefault="00735F48" w:rsidP="00732820">
            <w:pPr>
              <w:pStyle w:val="ListParagraph"/>
              <w:numPr>
                <w:ilvl w:val="1"/>
                <w:numId w:val="6"/>
              </w:numPr>
              <w:ind w:left="747" w:hanging="284"/>
              <w:rPr>
                <w:rFonts w:eastAsia="Times New Roman"/>
                <w:color w:val="000000"/>
                <w:sz w:val="20"/>
                <w:szCs w:val="20"/>
              </w:rPr>
            </w:pPr>
            <w:r>
              <w:rPr>
                <w:rFonts w:eastAsia="Times New Roman"/>
                <w:color w:val="000000"/>
                <w:sz w:val="20"/>
                <w:szCs w:val="20"/>
              </w:rPr>
              <w:t>Launch of information web-portal</w:t>
            </w:r>
            <w:r w:rsidR="00F20001">
              <w:rPr>
                <w:rFonts w:eastAsia="Times New Roman"/>
                <w:color w:val="000000"/>
                <w:sz w:val="20"/>
                <w:szCs w:val="20"/>
              </w:rPr>
              <w:t xml:space="preserve"> </w:t>
            </w:r>
            <w:hyperlink r:id="rId17" w:anchor="part-ia-safety-measures" w:history="1">
              <w:r w:rsidR="00765EE5">
                <w:rPr>
                  <w:rStyle w:val="Hyperlink"/>
                  <w:rFonts w:eastAsia="Times New Roman"/>
                  <w:sz w:val="20"/>
                  <w:szCs w:val="20"/>
                </w:rPr>
                <w:t>here</w:t>
              </w:r>
            </w:hyperlink>
          </w:p>
          <w:p w14:paraId="65F96584" w14:textId="77777777" w:rsidR="0018427D" w:rsidRPr="00803852" w:rsidRDefault="0018427D" w:rsidP="00704C93">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52F98401"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546D944B" w14:textId="36A42A5A"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67C2F2E2" w14:textId="22AFFC44"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68D4FA92" w14:textId="77777777" w:rsidTr="00757390">
        <w:trPr>
          <w:trHeight w:val="2000"/>
          <w:jc w:val="center"/>
        </w:trPr>
        <w:tc>
          <w:tcPr>
            <w:tcW w:w="837" w:type="dxa"/>
            <w:tcBorders>
              <w:top w:val="nil"/>
              <w:left w:val="single" w:sz="8" w:space="0" w:color="auto"/>
              <w:bottom w:val="single" w:sz="8" w:space="0" w:color="auto"/>
              <w:right w:val="single" w:sz="8" w:space="0" w:color="auto"/>
            </w:tcBorders>
            <w:shd w:val="clear" w:color="auto" w:fill="auto"/>
            <w:hideMark/>
          </w:tcPr>
          <w:p w14:paraId="62A4EBD1" w14:textId="7AE41D1F" w:rsidR="0018427D" w:rsidRPr="00803852" w:rsidRDefault="0018427D" w:rsidP="00572A1D">
            <w:pPr>
              <w:rPr>
                <w:rFonts w:eastAsia="Times New Roman"/>
                <w:color w:val="000000"/>
                <w:sz w:val="20"/>
                <w:szCs w:val="20"/>
              </w:rPr>
            </w:pPr>
            <w:r w:rsidRPr="00803852">
              <w:rPr>
                <w:rFonts w:eastAsia="Times New Roman"/>
                <w:color w:val="000000"/>
                <w:sz w:val="20"/>
                <w:szCs w:val="20"/>
              </w:rPr>
              <w:t>7.1.10</w:t>
            </w:r>
          </w:p>
        </w:tc>
        <w:tc>
          <w:tcPr>
            <w:tcW w:w="2555" w:type="dxa"/>
            <w:tcBorders>
              <w:top w:val="nil"/>
              <w:left w:val="nil"/>
              <w:bottom w:val="single" w:sz="8" w:space="0" w:color="auto"/>
              <w:right w:val="single" w:sz="8" w:space="0" w:color="auto"/>
            </w:tcBorders>
            <w:shd w:val="clear" w:color="auto" w:fill="auto"/>
            <w:hideMark/>
          </w:tcPr>
          <w:p w14:paraId="6BF79DA5"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 xml:space="preserve">Strengthen the development of circumpolar procedures for, and improve remote sensing capabilities to support, ice detection, monitoring, and forecasting and improve the provision of near-shore and off-shore ice </w:t>
            </w:r>
            <w:r w:rsidRPr="00803852">
              <w:rPr>
                <w:rFonts w:eastAsia="Times New Roman"/>
                <w:color w:val="000000"/>
                <w:sz w:val="20"/>
                <w:szCs w:val="20"/>
              </w:rPr>
              <w:lastRenderedPageBreak/>
              <w:t>information (current and forecast conditions).</w:t>
            </w:r>
          </w:p>
        </w:tc>
        <w:tc>
          <w:tcPr>
            <w:tcW w:w="4536" w:type="dxa"/>
            <w:tcBorders>
              <w:top w:val="nil"/>
              <w:left w:val="single" w:sz="4" w:space="0" w:color="auto"/>
              <w:bottom w:val="single" w:sz="4" w:space="0" w:color="auto"/>
              <w:right w:val="single" w:sz="4" w:space="0" w:color="auto"/>
            </w:tcBorders>
            <w:shd w:val="clear" w:color="auto" w:fill="auto"/>
            <w:noWrap/>
            <w:hideMark/>
          </w:tcPr>
          <w:p w14:paraId="0C545D13" w14:textId="2B6FBC1F" w:rsidR="0018427D" w:rsidRPr="00803852" w:rsidRDefault="0018427D" w:rsidP="00E262DD">
            <w:pPr>
              <w:rPr>
                <w:rFonts w:eastAsia="Times New Roman"/>
                <w:color w:val="000000"/>
                <w:sz w:val="20"/>
                <w:szCs w:val="20"/>
              </w:rPr>
            </w:pPr>
            <w:r w:rsidRPr="00803852">
              <w:rPr>
                <w:rFonts w:eastAsia="Times New Roman"/>
                <w:color w:val="000000"/>
                <w:sz w:val="20"/>
                <w:szCs w:val="20"/>
              </w:rPr>
              <w:lastRenderedPageBreak/>
              <w:t> </w:t>
            </w:r>
            <w:r w:rsidRPr="00803852">
              <w:rPr>
                <w:rFonts w:eastAsia="Times New Roman"/>
                <w:b/>
                <w:color w:val="000000"/>
                <w:sz w:val="20"/>
                <w:szCs w:val="20"/>
              </w:rPr>
              <w:t>CAFF</w:t>
            </w:r>
          </w:p>
          <w:p w14:paraId="1B835078" w14:textId="77777777" w:rsidR="0018427D" w:rsidRPr="00803852" w:rsidRDefault="0018427D" w:rsidP="00732820">
            <w:pPr>
              <w:pStyle w:val="ListParagraph"/>
              <w:numPr>
                <w:ilvl w:val="0"/>
                <w:numId w:val="13"/>
              </w:numPr>
              <w:ind w:left="459" w:hanging="283"/>
              <w:rPr>
                <w:sz w:val="20"/>
                <w:szCs w:val="20"/>
              </w:rPr>
            </w:pPr>
            <w:r w:rsidRPr="00803852">
              <w:rPr>
                <w:sz w:val="20"/>
                <w:szCs w:val="20"/>
              </w:rPr>
              <w:t>Recommendations and actions from the Arctic Biodiversity Assessment.</w:t>
            </w:r>
          </w:p>
          <w:p w14:paraId="17B2DD64" w14:textId="77777777" w:rsidR="0018427D" w:rsidRPr="00803852" w:rsidRDefault="0018427D" w:rsidP="00732820">
            <w:pPr>
              <w:pStyle w:val="ListParagraph"/>
              <w:numPr>
                <w:ilvl w:val="0"/>
                <w:numId w:val="13"/>
              </w:numPr>
              <w:ind w:left="459" w:hanging="283"/>
              <w:rPr>
                <w:sz w:val="20"/>
                <w:szCs w:val="20"/>
              </w:rPr>
            </w:pPr>
            <w:r w:rsidRPr="00803852">
              <w:rPr>
                <w:rFonts w:eastAsia="Times New Roman"/>
                <w:color w:val="000000"/>
                <w:sz w:val="20"/>
                <w:szCs w:val="20"/>
              </w:rPr>
              <w:t>the Land Cover Change Index</w:t>
            </w:r>
          </w:p>
          <w:p w14:paraId="43E3FEE0" w14:textId="77777777" w:rsidR="0018427D" w:rsidRPr="00803852" w:rsidRDefault="0018427D" w:rsidP="00732820">
            <w:pPr>
              <w:pStyle w:val="ListParagraph"/>
              <w:numPr>
                <w:ilvl w:val="0"/>
                <w:numId w:val="13"/>
              </w:numPr>
              <w:ind w:left="459" w:hanging="283"/>
              <w:rPr>
                <w:sz w:val="20"/>
                <w:szCs w:val="20"/>
              </w:rPr>
            </w:pPr>
            <w:r w:rsidRPr="00803852">
              <w:rPr>
                <w:rFonts w:eastAsia="Times New Roman"/>
                <w:color w:val="000000"/>
                <w:sz w:val="20"/>
                <w:szCs w:val="20"/>
              </w:rPr>
              <w:t xml:space="preserve">(SAON – The </w:t>
            </w:r>
            <w:proofErr w:type="spellStart"/>
            <w:r w:rsidRPr="00803852">
              <w:rPr>
                <w:rFonts w:eastAsia="Times New Roman"/>
                <w:color w:val="000000"/>
                <w:sz w:val="20"/>
                <w:szCs w:val="20"/>
              </w:rPr>
              <w:t>indicators’s</w:t>
            </w:r>
            <w:proofErr w:type="spellEnd"/>
            <w:r w:rsidRPr="00803852">
              <w:rPr>
                <w:rFonts w:eastAsia="Times New Roman"/>
                <w:color w:val="000000"/>
                <w:sz w:val="20"/>
                <w:szCs w:val="20"/>
              </w:rPr>
              <w:t xml:space="preserve"> work. It is in a very premature phase)</w:t>
            </w:r>
          </w:p>
          <w:p w14:paraId="1CB59E09" w14:textId="77777777" w:rsidR="0018427D" w:rsidRPr="00803852" w:rsidRDefault="0018427D" w:rsidP="00732820">
            <w:pPr>
              <w:pStyle w:val="ListParagraph"/>
              <w:numPr>
                <w:ilvl w:val="0"/>
                <w:numId w:val="13"/>
              </w:numPr>
              <w:ind w:left="459" w:hanging="283"/>
              <w:rPr>
                <w:sz w:val="20"/>
                <w:szCs w:val="20"/>
              </w:rPr>
            </w:pPr>
            <w:r w:rsidRPr="00803852">
              <w:rPr>
                <w:rFonts w:eastAsia="Times New Roman"/>
                <w:color w:val="000000"/>
                <w:sz w:val="20"/>
                <w:szCs w:val="20"/>
              </w:rPr>
              <w:t>See earlier note on CBMP suite of indicators under 7.1.9 and 7.1.9</w:t>
            </w:r>
          </w:p>
          <w:p w14:paraId="7E7C7DC2"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lastRenderedPageBreak/>
              <w:t>EPPR</w:t>
            </w:r>
          </w:p>
          <w:p w14:paraId="1567B24A" w14:textId="08F1680D" w:rsidR="0018427D" w:rsidRPr="00803852" w:rsidRDefault="0018427D" w:rsidP="00704C93">
            <w:pPr>
              <w:rPr>
                <w:rFonts w:eastAsia="Times New Roman"/>
                <w:color w:val="000000"/>
                <w:sz w:val="20"/>
                <w:szCs w:val="20"/>
              </w:rPr>
            </w:pPr>
            <w:r w:rsidRPr="00803852">
              <w:rPr>
                <w:rFonts w:eastAsia="Times New Roman"/>
                <w:color w:val="000000"/>
                <w:sz w:val="20"/>
                <w:szCs w:val="20"/>
              </w:rPr>
              <w:t>Initial engagement - International Ice Charting Working Group (IICWG)</w:t>
            </w:r>
          </w:p>
        </w:tc>
        <w:tc>
          <w:tcPr>
            <w:tcW w:w="4115" w:type="dxa"/>
            <w:tcBorders>
              <w:top w:val="nil"/>
              <w:left w:val="single" w:sz="8" w:space="0" w:color="auto"/>
              <w:bottom w:val="single" w:sz="4" w:space="0" w:color="auto"/>
              <w:right w:val="single" w:sz="8" w:space="0" w:color="auto"/>
            </w:tcBorders>
          </w:tcPr>
          <w:p w14:paraId="2EA16707" w14:textId="77777777" w:rsidR="0018427D" w:rsidRPr="00180984" w:rsidRDefault="00180984" w:rsidP="00704C93">
            <w:pPr>
              <w:rPr>
                <w:rFonts w:eastAsia="Times New Roman"/>
                <w:b/>
                <w:color w:val="000000"/>
                <w:sz w:val="20"/>
                <w:szCs w:val="20"/>
              </w:rPr>
            </w:pPr>
            <w:r w:rsidRPr="00180984">
              <w:rPr>
                <w:rFonts w:eastAsia="Times New Roman"/>
                <w:b/>
                <w:color w:val="000000"/>
                <w:sz w:val="20"/>
                <w:szCs w:val="20"/>
              </w:rPr>
              <w:lastRenderedPageBreak/>
              <w:t>PAME</w:t>
            </w:r>
          </w:p>
          <w:p w14:paraId="3A963460" w14:textId="77777777" w:rsidR="00D4247C" w:rsidRPr="00765EE5" w:rsidRDefault="00D4247C" w:rsidP="00732820">
            <w:pPr>
              <w:pStyle w:val="ListParagraph"/>
              <w:numPr>
                <w:ilvl w:val="0"/>
                <w:numId w:val="6"/>
              </w:numPr>
              <w:ind w:left="459" w:hanging="284"/>
              <w:rPr>
                <w:rFonts w:eastAsia="Times New Roman"/>
                <w:color w:val="000000"/>
                <w:sz w:val="20"/>
                <w:szCs w:val="20"/>
              </w:rPr>
            </w:pPr>
            <w:r w:rsidRPr="00765EE5">
              <w:rPr>
                <w:rFonts w:eastAsia="Times New Roman"/>
                <w:color w:val="000000"/>
                <w:sz w:val="20"/>
                <w:szCs w:val="20"/>
              </w:rPr>
              <w:t xml:space="preserve">Arctic Shipping Best Practice Information Forum (further information </w:t>
            </w:r>
            <w:hyperlink r:id="rId18" w:history="1">
              <w:r w:rsidRPr="00765EE5">
                <w:rPr>
                  <w:rStyle w:val="Hyperlink"/>
                  <w:rFonts w:eastAsia="Times New Roman"/>
                  <w:sz w:val="20"/>
                  <w:szCs w:val="20"/>
                </w:rPr>
                <w:t>here</w:t>
              </w:r>
            </w:hyperlink>
            <w:r w:rsidRPr="00765EE5">
              <w:rPr>
                <w:rFonts w:eastAsia="Times New Roman"/>
                <w:color w:val="000000"/>
                <w:sz w:val="20"/>
                <w:szCs w:val="20"/>
              </w:rPr>
              <w:t xml:space="preserve">) </w:t>
            </w:r>
          </w:p>
          <w:p w14:paraId="2F641C38" w14:textId="77777777" w:rsidR="00D4247C" w:rsidRPr="00E64AB8" w:rsidRDefault="00D4247C" w:rsidP="00732820">
            <w:pPr>
              <w:pStyle w:val="ListParagraph"/>
              <w:numPr>
                <w:ilvl w:val="1"/>
                <w:numId w:val="6"/>
              </w:numPr>
              <w:ind w:left="747" w:hanging="284"/>
              <w:rPr>
                <w:rFonts w:eastAsia="Times New Roman"/>
                <w:color w:val="000000"/>
                <w:sz w:val="20"/>
                <w:szCs w:val="20"/>
              </w:rPr>
            </w:pPr>
            <w:r w:rsidRPr="00E64AB8">
              <w:rPr>
                <w:rFonts w:eastAsia="Times New Roman"/>
                <w:color w:val="000000"/>
                <w:sz w:val="20"/>
                <w:szCs w:val="20"/>
              </w:rPr>
              <w:t>1</w:t>
            </w:r>
            <w:r w:rsidRPr="00E64AB8">
              <w:rPr>
                <w:rFonts w:eastAsia="Times New Roman"/>
                <w:color w:val="000000"/>
                <w:sz w:val="20"/>
                <w:szCs w:val="20"/>
                <w:vertAlign w:val="superscript"/>
              </w:rPr>
              <w:t>st</w:t>
            </w:r>
            <w:r w:rsidRPr="00E64AB8">
              <w:rPr>
                <w:rFonts w:eastAsia="Times New Roman"/>
                <w:color w:val="000000"/>
                <w:sz w:val="20"/>
                <w:szCs w:val="20"/>
              </w:rPr>
              <w:t xml:space="preserve"> meeting of the Shipping Forum 5.6 June 2017</w:t>
            </w:r>
          </w:p>
          <w:p w14:paraId="2E9B65EA" w14:textId="77777777" w:rsidR="00D4247C" w:rsidRDefault="00D4247C" w:rsidP="00732820">
            <w:pPr>
              <w:pStyle w:val="ListParagraph"/>
              <w:numPr>
                <w:ilvl w:val="1"/>
                <w:numId w:val="6"/>
              </w:numPr>
              <w:ind w:left="747" w:hanging="284"/>
              <w:rPr>
                <w:rFonts w:eastAsia="Times New Roman"/>
                <w:color w:val="000000"/>
                <w:sz w:val="20"/>
                <w:szCs w:val="20"/>
              </w:rPr>
            </w:pPr>
            <w:r>
              <w:rPr>
                <w:rFonts w:eastAsia="Times New Roman"/>
                <w:color w:val="000000"/>
                <w:sz w:val="20"/>
                <w:szCs w:val="20"/>
              </w:rPr>
              <w:t>2</w:t>
            </w:r>
            <w:r w:rsidRPr="00F20001">
              <w:rPr>
                <w:rFonts w:eastAsia="Times New Roman"/>
                <w:color w:val="000000"/>
                <w:sz w:val="20"/>
                <w:szCs w:val="20"/>
                <w:vertAlign w:val="superscript"/>
              </w:rPr>
              <w:t>nd</w:t>
            </w:r>
            <w:r>
              <w:rPr>
                <w:rFonts w:eastAsia="Times New Roman"/>
                <w:color w:val="000000"/>
                <w:sz w:val="20"/>
                <w:szCs w:val="20"/>
              </w:rPr>
              <w:t xml:space="preserve"> meeting of the Shipping Forum 14-15 May 2018</w:t>
            </w:r>
          </w:p>
          <w:p w14:paraId="1AA1861F" w14:textId="77777777" w:rsidR="00D4247C" w:rsidRDefault="00D4247C" w:rsidP="00732820">
            <w:pPr>
              <w:pStyle w:val="ListParagraph"/>
              <w:numPr>
                <w:ilvl w:val="1"/>
                <w:numId w:val="6"/>
              </w:numPr>
              <w:ind w:left="747" w:hanging="284"/>
              <w:rPr>
                <w:rFonts w:eastAsia="Times New Roman"/>
                <w:color w:val="000000"/>
                <w:sz w:val="20"/>
                <w:szCs w:val="20"/>
              </w:rPr>
            </w:pPr>
            <w:r>
              <w:rPr>
                <w:rFonts w:eastAsia="Times New Roman"/>
                <w:color w:val="000000"/>
                <w:sz w:val="20"/>
                <w:szCs w:val="20"/>
              </w:rPr>
              <w:t xml:space="preserve">Launch of information web-portal </w:t>
            </w:r>
            <w:hyperlink r:id="rId19" w:anchor="part-ia-safety-measures" w:history="1">
              <w:r>
                <w:rPr>
                  <w:rStyle w:val="Hyperlink"/>
                  <w:rFonts w:eastAsia="Times New Roman"/>
                  <w:sz w:val="20"/>
                  <w:szCs w:val="20"/>
                </w:rPr>
                <w:t>here</w:t>
              </w:r>
            </w:hyperlink>
          </w:p>
          <w:p w14:paraId="12CAEA5C" w14:textId="77777777" w:rsidR="00180984" w:rsidRPr="00803852" w:rsidRDefault="00180984" w:rsidP="00704C93">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5FF27270"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7D64E61B" w14:textId="117566B9"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5E9081EB" w14:textId="4F8D5E3B"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6A2911F8" w14:textId="77777777" w:rsidTr="006B6184">
        <w:trPr>
          <w:trHeight w:val="1257"/>
          <w:jc w:val="center"/>
        </w:trPr>
        <w:tc>
          <w:tcPr>
            <w:tcW w:w="837" w:type="dxa"/>
            <w:tcBorders>
              <w:top w:val="nil"/>
              <w:left w:val="single" w:sz="8" w:space="0" w:color="auto"/>
              <w:bottom w:val="single" w:sz="8" w:space="0" w:color="auto"/>
              <w:right w:val="single" w:sz="8" w:space="0" w:color="auto"/>
            </w:tcBorders>
            <w:shd w:val="clear" w:color="auto" w:fill="auto"/>
            <w:hideMark/>
          </w:tcPr>
          <w:p w14:paraId="4D9DA9F3" w14:textId="00FA428D" w:rsidR="0018427D" w:rsidRPr="00803852" w:rsidRDefault="0018427D" w:rsidP="00572A1D">
            <w:pPr>
              <w:rPr>
                <w:rFonts w:eastAsia="Times New Roman"/>
                <w:color w:val="000000"/>
                <w:sz w:val="20"/>
                <w:szCs w:val="20"/>
              </w:rPr>
            </w:pPr>
            <w:r w:rsidRPr="00803852">
              <w:rPr>
                <w:rFonts w:eastAsia="Times New Roman"/>
                <w:color w:val="000000"/>
                <w:sz w:val="20"/>
                <w:szCs w:val="20"/>
              </w:rPr>
              <w:t>7.1.11</w:t>
            </w:r>
          </w:p>
        </w:tc>
        <w:tc>
          <w:tcPr>
            <w:tcW w:w="2555" w:type="dxa"/>
            <w:tcBorders>
              <w:top w:val="nil"/>
              <w:left w:val="nil"/>
              <w:bottom w:val="single" w:sz="8" w:space="0" w:color="auto"/>
              <w:right w:val="single" w:sz="8" w:space="0" w:color="auto"/>
            </w:tcBorders>
            <w:shd w:val="clear" w:color="auto" w:fill="auto"/>
            <w:hideMark/>
          </w:tcPr>
          <w:p w14:paraId="348DB33C"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Support continued development of circumpolar indicators of changes and stressors across the Arctic marine environment, as well as metrics for monitoring biodiversity.</w:t>
            </w:r>
          </w:p>
        </w:tc>
        <w:tc>
          <w:tcPr>
            <w:tcW w:w="4536" w:type="dxa"/>
            <w:tcBorders>
              <w:top w:val="nil"/>
              <w:left w:val="single" w:sz="4" w:space="0" w:color="auto"/>
              <w:bottom w:val="single" w:sz="8" w:space="0" w:color="auto"/>
              <w:right w:val="single" w:sz="4" w:space="0" w:color="auto"/>
            </w:tcBorders>
            <w:shd w:val="clear" w:color="auto" w:fill="auto"/>
            <w:noWrap/>
            <w:hideMark/>
          </w:tcPr>
          <w:p w14:paraId="140C7D6B" w14:textId="29070763" w:rsidR="0018427D" w:rsidRPr="00803852" w:rsidRDefault="0018427D" w:rsidP="00E262DD">
            <w:pPr>
              <w:rPr>
                <w:b/>
                <w:sz w:val="20"/>
                <w:szCs w:val="20"/>
              </w:rPr>
            </w:pPr>
            <w:r w:rsidRPr="00803852">
              <w:rPr>
                <w:b/>
                <w:sz w:val="20"/>
                <w:szCs w:val="20"/>
              </w:rPr>
              <w:t>PAME</w:t>
            </w:r>
          </w:p>
          <w:p w14:paraId="3E3436CE" w14:textId="77777777" w:rsidR="0018427D" w:rsidRPr="00803852" w:rsidRDefault="0018427D" w:rsidP="00732820">
            <w:pPr>
              <w:pStyle w:val="ListParagraph"/>
              <w:numPr>
                <w:ilvl w:val="0"/>
                <w:numId w:val="20"/>
              </w:numPr>
              <w:ind w:left="459" w:hanging="284"/>
              <w:rPr>
                <w:sz w:val="20"/>
                <w:szCs w:val="20"/>
              </w:rPr>
            </w:pPr>
            <w:r w:rsidRPr="00803852">
              <w:rPr>
                <w:sz w:val="20"/>
                <w:szCs w:val="20"/>
              </w:rPr>
              <w:t>PAME has worked jointly with CAFF on finalizing the Arctic Protected Areas: Indicator Report and the release of the harmonized dataset based on data received from Member States.</w:t>
            </w:r>
          </w:p>
          <w:p w14:paraId="74275ADE" w14:textId="77777777" w:rsidR="0018427D" w:rsidRPr="00803852" w:rsidRDefault="0018427D" w:rsidP="00E262DD">
            <w:pPr>
              <w:rPr>
                <w:b/>
                <w:sz w:val="20"/>
                <w:szCs w:val="20"/>
              </w:rPr>
            </w:pPr>
            <w:r w:rsidRPr="00803852">
              <w:rPr>
                <w:b/>
                <w:sz w:val="20"/>
                <w:szCs w:val="20"/>
              </w:rPr>
              <w:t>AMAP</w:t>
            </w:r>
          </w:p>
          <w:p w14:paraId="3B21C41D" w14:textId="24D5F547" w:rsidR="0018427D" w:rsidRPr="00803852" w:rsidRDefault="0018427D" w:rsidP="00704C93">
            <w:pPr>
              <w:rPr>
                <w:rFonts w:eastAsia="Times New Roman"/>
                <w:color w:val="000000"/>
                <w:sz w:val="20"/>
                <w:szCs w:val="20"/>
              </w:rPr>
            </w:pPr>
            <w:r w:rsidRPr="00803852">
              <w:rPr>
                <w:sz w:val="20"/>
                <w:szCs w:val="20"/>
              </w:rPr>
              <w:t>Adaptation Actions for a Changing Arctic (AACA) project.</w:t>
            </w:r>
          </w:p>
        </w:tc>
        <w:tc>
          <w:tcPr>
            <w:tcW w:w="4115" w:type="dxa"/>
            <w:tcBorders>
              <w:top w:val="nil"/>
              <w:left w:val="single" w:sz="8" w:space="0" w:color="auto"/>
              <w:bottom w:val="single" w:sz="8" w:space="0" w:color="auto"/>
              <w:right w:val="single" w:sz="8" w:space="0" w:color="auto"/>
            </w:tcBorders>
          </w:tcPr>
          <w:p w14:paraId="28902E5E" w14:textId="46EABF96" w:rsidR="0018427D" w:rsidRPr="00A42BCB" w:rsidRDefault="00B118C3" w:rsidP="00704C93">
            <w:pPr>
              <w:rPr>
                <w:rFonts w:eastAsia="Times New Roman"/>
                <w:b/>
                <w:color w:val="000000"/>
                <w:sz w:val="20"/>
                <w:szCs w:val="20"/>
              </w:rPr>
            </w:pPr>
            <w:r w:rsidRPr="00A42BCB">
              <w:rPr>
                <w:rFonts w:eastAsia="Times New Roman"/>
                <w:b/>
                <w:color w:val="000000"/>
                <w:sz w:val="20"/>
                <w:szCs w:val="20"/>
              </w:rPr>
              <w:t>PAME</w:t>
            </w:r>
            <w:r w:rsidR="006D6DAC">
              <w:rPr>
                <w:rFonts w:eastAsia="Times New Roman"/>
                <w:b/>
                <w:color w:val="000000"/>
                <w:sz w:val="20"/>
                <w:szCs w:val="20"/>
              </w:rPr>
              <w:t>/CAFF</w:t>
            </w:r>
          </w:p>
          <w:p w14:paraId="7D171C73" w14:textId="4BD64742" w:rsidR="00B118C3" w:rsidRPr="00BC0811" w:rsidRDefault="00B118C3" w:rsidP="00704C93">
            <w:pPr>
              <w:pStyle w:val="ListParagraph"/>
              <w:numPr>
                <w:ilvl w:val="0"/>
                <w:numId w:val="7"/>
              </w:numPr>
              <w:autoSpaceDE w:val="0"/>
              <w:autoSpaceDN w:val="0"/>
              <w:adjustRightInd w:val="0"/>
              <w:ind w:left="459"/>
              <w:rPr>
                <w:sz w:val="20"/>
                <w:szCs w:val="20"/>
              </w:rPr>
            </w:pPr>
            <w:r w:rsidRPr="006D6DAC">
              <w:rPr>
                <w:sz w:val="20"/>
                <w:szCs w:val="20"/>
              </w:rPr>
              <w:t>ARIAS Strategy and Action Plan</w:t>
            </w:r>
            <w:r w:rsidR="006D6DAC">
              <w:rPr>
                <w:sz w:val="20"/>
                <w:szCs w:val="20"/>
              </w:rPr>
              <w:t xml:space="preserve"> (ARIAS)</w:t>
            </w:r>
            <w:r w:rsidR="0021302B" w:rsidRPr="006D6DAC">
              <w:rPr>
                <w:sz w:val="20"/>
                <w:szCs w:val="20"/>
              </w:rPr>
              <w:t xml:space="preserve"> follow-up</w:t>
            </w:r>
            <w:r w:rsidR="006D6DAC" w:rsidRPr="006D6DAC">
              <w:rPr>
                <w:sz w:val="20"/>
                <w:szCs w:val="20"/>
              </w:rPr>
              <w:t xml:space="preserve"> through the establishment of an </w:t>
            </w:r>
            <w:r w:rsidR="004E60A2" w:rsidRPr="006D6DAC">
              <w:rPr>
                <w:sz w:val="20"/>
                <w:szCs w:val="20"/>
              </w:rPr>
              <w:t xml:space="preserve">Implementation Coordination Group (CG) co-led by CAFF and PAME </w:t>
            </w:r>
            <w:r w:rsidR="006D6DAC">
              <w:rPr>
                <w:sz w:val="20"/>
                <w:szCs w:val="20"/>
              </w:rPr>
              <w:t>with the aim</w:t>
            </w:r>
            <w:r w:rsidR="004E60A2" w:rsidRPr="006D6DAC">
              <w:rPr>
                <w:sz w:val="20"/>
                <w:szCs w:val="20"/>
              </w:rPr>
              <w:t xml:space="preserve"> to facilitate implementation of ARIAS. The purpose of the ICG is to guide implementation of ARIAS and provide recommendations regarding potential implementation actions and progress on areas of interest to the CAFF and/or PAME Working Groups. </w:t>
            </w:r>
          </w:p>
        </w:tc>
        <w:tc>
          <w:tcPr>
            <w:tcW w:w="1701" w:type="dxa"/>
            <w:tcBorders>
              <w:top w:val="nil"/>
              <w:left w:val="single" w:sz="8" w:space="0" w:color="auto"/>
              <w:bottom w:val="single" w:sz="8" w:space="0" w:color="auto"/>
              <w:right w:val="single" w:sz="8" w:space="0" w:color="auto"/>
            </w:tcBorders>
          </w:tcPr>
          <w:p w14:paraId="40ED35DA"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8" w:space="0" w:color="auto"/>
              <w:right w:val="single" w:sz="8" w:space="0" w:color="auto"/>
            </w:tcBorders>
          </w:tcPr>
          <w:p w14:paraId="4E6BCBE9" w14:textId="0D34E2CB"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8" w:space="0" w:color="auto"/>
              <w:right w:val="single" w:sz="8" w:space="0" w:color="auto"/>
            </w:tcBorders>
            <w:shd w:val="clear" w:color="auto" w:fill="auto"/>
            <w:noWrap/>
            <w:hideMark/>
          </w:tcPr>
          <w:p w14:paraId="25668C82" w14:textId="550C281D"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6B6184" w:rsidRPr="00803852" w14:paraId="27BA047B" w14:textId="77777777" w:rsidTr="006B6184">
        <w:trPr>
          <w:trHeight w:val="501"/>
          <w:jc w:val="center"/>
        </w:trPr>
        <w:tc>
          <w:tcPr>
            <w:tcW w:w="16159" w:type="dxa"/>
            <w:gridSpan w:val="7"/>
            <w:tcBorders>
              <w:top w:val="single" w:sz="8" w:space="0" w:color="auto"/>
              <w:left w:val="single" w:sz="8" w:space="0" w:color="auto"/>
              <w:bottom w:val="single" w:sz="8" w:space="0" w:color="auto"/>
              <w:right w:val="single" w:sz="8" w:space="0" w:color="auto"/>
            </w:tcBorders>
            <w:shd w:val="clear" w:color="auto" w:fill="auto"/>
          </w:tcPr>
          <w:p w14:paraId="7452CE1C" w14:textId="560278E0" w:rsidR="006B6184" w:rsidRPr="006B6184" w:rsidRDefault="006B6184" w:rsidP="006B6184">
            <w:pPr>
              <w:spacing w:before="120" w:after="120"/>
              <w:ind w:left="720" w:hanging="720"/>
              <w:jc w:val="center"/>
              <w:rPr>
                <w:b/>
                <w:i/>
              </w:rPr>
            </w:pPr>
            <w:r w:rsidRPr="006B6184">
              <w:rPr>
                <w:b/>
                <w:i/>
              </w:rPr>
              <w:t>Goal 2</w:t>
            </w:r>
            <w:r w:rsidRPr="006B6184">
              <w:rPr>
                <w:b/>
                <w:i/>
              </w:rPr>
              <w:tab/>
              <w:t>Conserve and protect ecosystem function and marine biodiversity to enhance resilience and the provision of ecosystem services.</w:t>
            </w:r>
          </w:p>
        </w:tc>
      </w:tr>
      <w:tr w:rsidR="0018427D" w:rsidRPr="00803852" w14:paraId="08D7C4E4" w14:textId="77777777" w:rsidTr="00757390">
        <w:trPr>
          <w:trHeight w:val="1752"/>
          <w:jc w:val="center"/>
        </w:trPr>
        <w:tc>
          <w:tcPr>
            <w:tcW w:w="837" w:type="dxa"/>
            <w:tcBorders>
              <w:top w:val="nil"/>
              <w:left w:val="single" w:sz="8" w:space="0" w:color="auto"/>
              <w:bottom w:val="single" w:sz="8" w:space="0" w:color="auto"/>
              <w:right w:val="single" w:sz="8" w:space="0" w:color="auto"/>
            </w:tcBorders>
            <w:shd w:val="clear" w:color="auto" w:fill="auto"/>
            <w:hideMark/>
          </w:tcPr>
          <w:p w14:paraId="44A34085" w14:textId="3E4FA025" w:rsidR="0018427D" w:rsidRPr="00803852" w:rsidRDefault="0018427D" w:rsidP="00572A1D">
            <w:pPr>
              <w:rPr>
                <w:rFonts w:eastAsia="Times New Roman"/>
                <w:color w:val="000000"/>
                <w:sz w:val="20"/>
                <w:szCs w:val="20"/>
              </w:rPr>
            </w:pPr>
            <w:r w:rsidRPr="00803852">
              <w:rPr>
                <w:rFonts w:eastAsia="Times New Roman"/>
                <w:color w:val="000000"/>
                <w:sz w:val="20"/>
                <w:szCs w:val="20"/>
              </w:rPr>
              <w:t>7.2.1</w:t>
            </w:r>
          </w:p>
        </w:tc>
        <w:tc>
          <w:tcPr>
            <w:tcW w:w="2555" w:type="dxa"/>
            <w:tcBorders>
              <w:top w:val="nil"/>
              <w:left w:val="nil"/>
              <w:bottom w:val="single" w:sz="8" w:space="0" w:color="auto"/>
              <w:right w:val="single" w:sz="8" w:space="0" w:color="auto"/>
            </w:tcBorders>
            <w:shd w:val="clear" w:color="auto" w:fill="auto"/>
            <w:hideMark/>
          </w:tcPr>
          <w:p w14:paraId="45EEF799"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Promote the implementation of the ecosystem approach to management in the Arctic through synthesis and application of the results of relevant work by the Arctic Council and associated efforts by relevant organizations.</w:t>
            </w:r>
          </w:p>
        </w:tc>
        <w:tc>
          <w:tcPr>
            <w:tcW w:w="4536" w:type="dxa"/>
            <w:tcBorders>
              <w:top w:val="nil"/>
              <w:left w:val="single" w:sz="4" w:space="0" w:color="auto"/>
              <w:bottom w:val="single" w:sz="4" w:space="0" w:color="auto"/>
              <w:right w:val="single" w:sz="4" w:space="0" w:color="auto"/>
            </w:tcBorders>
            <w:shd w:val="clear" w:color="auto" w:fill="auto"/>
            <w:noWrap/>
            <w:hideMark/>
          </w:tcPr>
          <w:p w14:paraId="2AFA948A" w14:textId="61B9E4FA" w:rsidR="0018427D" w:rsidRPr="00803852" w:rsidRDefault="0018427D" w:rsidP="00E262DD">
            <w:pPr>
              <w:rPr>
                <w:rFonts w:eastAsia="Times New Roman"/>
                <w:b/>
                <w:color w:val="000000"/>
                <w:sz w:val="20"/>
                <w:szCs w:val="20"/>
              </w:rPr>
            </w:pPr>
            <w:r w:rsidRPr="00803852">
              <w:rPr>
                <w:rFonts w:eastAsia="Times New Roman"/>
                <w:b/>
                <w:color w:val="000000"/>
                <w:sz w:val="20"/>
                <w:szCs w:val="20"/>
              </w:rPr>
              <w:t>PAME</w:t>
            </w:r>
          </w:p>
          <w:p w14:paraId="6A213B30" w14:textId="77777777" w:rsidR="0018427D" w:rsidRPr="00803852" w:rsidRDefault="0018427D" w:rsidP="00732820">
            <w:pPr>
              <w:pStyle w:val="ListParagraph"/>
              <w:numPr>
                <w:ilvl w:val="0"/>
                <w:numId w:val="20"/>
              </w:numPr>
              <w:ind w:left="459" w:hanging="284"/>
              <w:rPr>
                <w:sz w:val="20"/>
                <w:szCs w:val="20"/>
              </w:rPr>
            </w:pPr>
            <w:r w:rsidRPr="00803852">
              <w:rPr>
                <w:sz w:val="20"/>
                <w:szCs w:val="20"/>
              </w:rPr>
              <w:t>Status of implementation of the Ecosystem Approach to management (EA-EG)</w:t>
            </w:r>
          </w:p>
          <w:p w14:paraId="17E87E1A" w14:textId="77777777" w:rsidR="0018427D" w:rsidRPr="00803852" w:rsidRDefault="0018427D" w:rsidP="00732820">
            <w:pPr>
              <w:pStyle w:val="ListParagraph"/>
              <w:numPr>
                <w:ilvl w:val="0"/>
                <w:numId w:val="20"/>
              </w:numPr>
              <w:ind w:left="459" w:hanging="284"/>
              <w:rPr>
                <w:sz w:val="20"/>
                <w:szCs w:val="20"/>
              </w:rPr>
            </w:pPr>
            <w:r w:rsidRPr="00803852">
              <w:rPr>
                <w:sz w:val="20"/>
                <w:szCs w:val="20"/>
              </w:rPr>
              <w:t>Conference report from the International science and policy conference on the status of implementation in the Arctic (August 2016)</w:t>
            </w:r>
          </w:p>
          <w:p w14:paraId="4D3A60DE" w14:textId="77777777" w:rsidR="0018427D" w:rsidRPr="00803852" w:rsidRDefault="0018427D" w:rsidP="00732820">
            <w:pPr>
              <w:pStyle w:val="ListParagraph"/>
              <w:numPr>
                <w:ilvl w:val="0"/>
                <w:numId w:val="20"/>
              </w:numPr>
              <w:ind w:left="459" w:hanging="284"/>
              <w:rPr>
                <w:sz w:val="20"/>
                <w:szCs w:val="20"/>
              </w:rPr>
            </w:pPr>
            <w:r w:rsidRPr="00803852">
              <w:rPr>
                <w:sz w:val="20"/>
                <w:szCs w:val="20"/>
              </w:rPr>
              <w:t>White paper: Status of Setting Ecological Objectives in the Arctic</w:t>
            </w:r>
          </w:p>
          <w:p w14:paraId="53A3120B" w14:textId="77777777" w:rsidR="0018427D" w:rsidRPr="00803852" w:rsidRDefault="0018427D" w:rsidP="00732820">
            <w:pPr>
              <w:pStyle w:val="ListParagraph"/>
              <w:numPr>
                <w:ilvl w:val="0"/>
                <w:numId w:val="20"/>
              </w:numPr>
              <w:ind w:left="459" w:hanging="284"/>
              <w:rPr>
                <w:sz w:val="20"/>
                <w:szCs w:val="20"/>
              </w:rPr>
            </w:pPr>
            <w:r w:rsidRPr="00803852">
              <w:rPr>
                <w:sz w:val="20"/>
                <w:szCs w:val="20"/>
              </w:rPr>
              <w:t>Work of the joint ICES/PAME working group</w:t>
            </w:r>
          </w:p>
          <w:p w14:paraId="31F81154"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SDWG</w:t>
            </w:r>
          </w:p>
          <w:p w14:paraId="14BD9B7C" w14:textId="77777777" w:rsidR="0018427D" w:rsidRPr="00803852" w:rsidRDefault="0018427D" w:rsidP="00732820">
            <w:pPr>
              <w:pStyle w:val="ListParagraph"/>
              <w:numPr>
                <w:ilvl w:val="0"/>
                <w:numId w:val="21"/>
              </w:numPr>
              <w:ind w:left="459" w:hanging="284"/>
              <w:rPr>
                <w:rFonts w:eastAsia="Times New Roman"/>
                <w:color w:val="000000"/>
                <w:sz w:val="20"/>
                <w:szCs w:val="20"/>
              </w:rPr>
            </w:pPr>
            <w:r w:rsidRPr="00803852">
              <w:rPr>
                <w:rFonts w:eastAsia="Times New Roman"/>
                <w:color w:val="000000"/>
                <w:sz w:val="20"/>
                <w:szCs w:val="20"/>
              </w:rPr>
              <w:lastRenderedPageBreak/>
              <w:t>Arctic EIA</w:t>
            </w:r>
          </w:p>
          <w:p w14:paraId="4902A0F7"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AMAP</w:t>
            </w:r>
          </w:p>
          <w:p w14:paraId="04E5F10F" w14:textId="77777777" w:rsidR="0018427D" w:rsidRPr="00803852" w:rsidRDefault="0018427D" w:rsidP="00732820">
            <w:pPr>
              <w:pStyle w:val="ListParagraph"/>
              <w:numPr>
                <w:ilvl w:val="0"/>
                <w:numId w:val="21"/>
              </w:numPr>
              <w:ind w:left="459"/>
              <w:rPr>
                <w:rFonts w:eastAsia="Times New Roman"/>
                <w:color w:val="000000"/>
                <w:sz w:val="20"/>
                <w:szCs w:val="20"/>
              </w:rPr>
            </w:pPr>
            <w:r w:rsidRPr="00803852">
              <w:rPr>
                <w:rFonts w:eastAsia="Times New Roman"/>
                <w:color w:val="000000"/>
                <w:sz w:val="20"/>
                <w:szCs w:val="20"/>
              </w:rPr>
              <w:t>Part of this could be the in scope of the Central Arctic Ocean assessment</w:t>
            </w:r>
          </w:p>
          <w:p w14:paraId="045D9150"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CAFF</w:t>
            </w:r>
          </w:p>
          <w:p w14:paraId="04C8D0AA" w14:textId="77777777" w:rsidR="0018427D" w:rsidRPr="00803852" w:rsidRDefault="0018427D" w:rsidP="00732820">
            <w:pPr>
              <w:pStyle w:val="ListParagraph"/>
              <w:numPr>
                <w:ilvl w:val="0"/>
                <w:numId w:val="13"/>
              </w:numPr>
              <w:ind w:left="459" w:hanging="283"/>
              <w:rPr>
                <w:sz w:val="20"/>
                <w:szCs w:val="20"/>
              </w:rPr>
            </w:pPr>
            <w:r w:rsidRPr="00803852">
              <w:rPr>
                <w:sz w:val="20"/>
                <w:szCs w:val="20"/>
              </w:rPr>
              <w:t>Recommendations and actions from the Arctic Biodiversity Assessment.</w:t>
            </w:r>
          </w:p>
          <w:p w14:paraId="7B9D74C8" w14:textId="26F9C614" w:rsidR="0018427D" w:rsidRPr="00803852" w:rsidRDefault="0018427D" w:rsidP="00732820">
            <w:pPr>
              <w:pStyle w:val="ListParagraph"/>
              <w:numPr>
                <w:ilvl w:val="0"/>
                <w:numId w:val="13"/>
              </w:numPr>
              <w:ind w:left="459" w:hanging="283"/>
              <w:rPr>
                <w:sz w:val="20"/>
                <w:szCs w:val="20"/>
              </w:rPr>
            </w:pPr>
            <w:r w:rsidRPr="00803852">
              <w:rPr>
                <w:sz w:val="20"/>
                <w:szCs w:val="20"/>
              </w:rPr>
              <w:t>The ecosystem approach is fundamental to CSFF’s mandate and promoting its use and application including support to AC cross-cutting efforts e.g. EA expert group is reflected in the CAFF work plan.</w:t>
            </w:r>
          </w:p>
        </w:tc>
        <w:tc>
          <w:tcPr>
            <w:tcW w:w="4115" w:type="dxa"/>
            <w:tcBorders>
              <w:top w:val="nil"/>
              <w:left w:val="single" w:sz="8" w:space="0" w:color="auto"/>
              <w:bottom w:val="single" w:sz="4" w:space="0" w:color="auto"/>
              <w:right w:val="single" w:sz="8" w:space="0" w:color="auto"/>
            </w:tcBorders>
          </w:tcPr>
          <w:p w14:paraId="024E0B6C" w14:textId="77777777" w:rsidR="00757390" w:rsidRPr="004C0FCA" w:rsidRDefault="00757390" w:rsidP="00757390">
            <w:pPr>
              <w:rPr>
                <w:rFonts w:eastAsia="Times New Roman"/>
                <w:b/>
                <w:color w:val="000000"/>
                <w:sz w:val="20"/>
                <w:szCs w:val="20"/>
              </w:rPr>
            </w:pPr>
            <w:r w:rsidRPr="004C0FCA">
              <w:rPr>
                <w:rFonts w:eastAsia="Times New Roman"/>
                <w:b/>
                <w:color w:val="000000"/>
                <w:sz w:val="20"/>
                <w:szCs w:val="20"/>
              </w:rPr>
              <w:lastRenderedPageBreak/>
              <w:t>PAME</w:t>
            </w:r>
          </w:p>
          <w:p w14:paraId="64242725" w14:textId="77777777" w:rsidR="0070600F" w:rsidRPr="004C0FCA" w:rsidRDefault="0070600F" w:rsidP="00732820">
            <w:pPr>
              <w:pStyle w:val="ListParagraph"/>
              <w:numPr>
                <w:ilvl w:val="0"/>
                <w:numId w:val="7"/>
              </w:numPr>
              <w:autoSpaceDE w:val="0"/>
              <w:autoSpaceDN w:val="0"/>
              <w:adjustRightInd w:val="0"/>
              <w:ind w:left="459"/>
              <w:rPr>
                <w:sz w:val="20"/>
                <w:szCs w:val="20"/>
              </w:rPr>
            </w:pPr>
            <w:r w:rsidRPr="004C0FCA">
              <w:rPr>
                <w:sz w:val="20"/>
                <w:szCs w:val="20"/>
              </w:rPr>
              <w:t>Status of implementation of the Ecosystem Approach to management (EA-EG)</w:t>
            </w:r>
          </w:p>
          <w:p w14:paraId="092F1389" w14:textId="77777777" w:rsidR="0070600F" w:rsidRPr="004C0FCA" w:rsidRDefault="0070600F" w:rsidP="00732820">
            <w:pPr>
              <w:pStyle w:val="ListParagraph"/>
              <w:numPr>
                <w:ilvl w:val="0"/>
                <w:numId w:val="7"/>
              </w:numPr>
              <w:autoSpaceDE w:val="0"/>
              <w:autoSpaceDN w:val="0"/>
              <w:adjustRightInd w:val="0"/>
              <w:ind w:left="459"/>
              <w:rPr>
                <w:sz w:val="20"/>
                <w:szCs w:val="20"/>
              </w:rPr>
            </w:pPr>
            <w:r w:rsidRPr="004C0FCA">
              <w:rPr>
                <w:sz w:val="20"/>
                <w:szCs w:val="20"/>
              </w:rPr>
              <w:t xml:space="preserve">Workshop Report from the </w:t>
            </w:r>
            <w:r w:rsidRPr="004C0FCA">
              <w:rPr>
                <w:iCs/>
                <w:sz w:val="20"/>
                <w:szCs w:val="20"/>
              </w:rPr>
              <w:t>6</w:t>
            </w:r>
            <w:r w:rsidRPr="004C0FCA">
              <w:rPr>
                <w:iCs/>
                <w:sz w:val="20"/>
                <w:szCs w:val="20"/>
                <w:vertAlign w:val="superscript"/>
              </w:rPr>
              <w:t>th</w:t>
            </w:r>
            <w:r w:rsidRPr="004C0FCA">
              <w:rPr>
                <w:iCs/>
                <w:sz w:val="20"/>
                <w:szCs w:val="20"/>
              </w:rPr>
              <w:t xml:space="preserve"> EA workshop, Seattle, 9-11 January 2018 with the aim to: </w:t>
            </w:r>
          </w:p>
          <w:p w14:paraId="68F1AD5F" w14:textId="77777777" w:rsidR="0070600F" w:rsidRPr="004C0FCA" w:rsidRDefault="0070600F" w:rsidP="00732820">
            <w:pPr>
              <w:pStyle w:val="ListParagraph"/>
              <w:numPr>
                <w:ilvl w:val="1"/>
                <w:numId w:val="7"/>
              </w:numPr>
              <w:autoSpaceDE w:val="0"/>
              <w:autoSpaceDN w:val="0"/>
              <w:adjustRightInd w:val="0"/>
              <w:ind w:left="708"/>
              <w:rPr>
                <w:iCs/>
                <w:sz w:val="20"/>
                <w:szCs w:val="20"/>
              </w:rPr>
            </w:pPr>
            <w:r w:rsidRPr="004C0FCA">
              <w:rPr>
                <w:iCs/>
                <w:sz w:val="20"/>
                <w:szCs w:val="20"/>
              </w:rPr>
              <w:t>Scope and start work on development of guidelines for Ecosystem Approach to management (EA) in the Arctic.</w:t>
            </w:r>
          </w:p>
          <w:p w14:paraId="3638D9AC" w14:textId="26C8304C" w:rsidR="0070600F" w:rsidRPr="004C0FCA" w:rsidRDefault="0070600F" w:rsidP="00732820">
            <w:pPr>
              <w:pStyle w:val="ListParagraph"/>
              <w:numPr>
                <w:ilvl w:val="1"/>
                <w:numId w:val="7"/>
              </w:numPr>
              <w:autoSpaceDE w:val="0"/>
              <w:autoSpaceDN w:val="0"/>
              <w:adjustRightInd w:val="0"/>
              <w:ind w:left="708" w:hanging="357"/>
              <w:rPr>
                <w:iCs/>
                <w:sz w:val="20"/>
                <w:szCs w:val="20"/>
              </w:rPr>
            </w:pPr>
            <w:r w:rsidRPr="004C0FCA">
              <w:rPr>
                <w:iCs/>
                <w:sz w:val="20"/>
                <w:szCs w:val="20"/>
              </w:rPr>
              <w:t xml:space="preserve">Review status of work on developing and doing Integrated Ecosystem </w:t>
            </w:r>
            <w:r w:rsidRPr="004C0FCA">
              <w:rPr>
                <w:iCs/>
                <w:sz w:val="20"/>
                <w:szCs w:val="20"/>
              </w:rPr>
              <w:lastRenderedPageBreak/>
              <w:t>Assessment (IEA) to develop best practices for Arctic IEA.</w:t>
            </w:r>
          </w:p>
          <w:p w14:paraId="0D00E1C6" w14:textId="1B69D1E9" w:rsidR="007065EA" w:rsidRPr="004C0FCA" w:rsidRDefault="00BC0FAC" w:rsidP="00732820">
            <w:pPr>
              <w:pStyle w:val="ListParagraph"/>
              <w:numPr>
                <w:ilvl w:val="0"/>
                <w:numId w:val="54"/>
              </w:numPr>
              <w:ind w:hanging="357"/>
              <w:rPr>
                <w:iCs/>
                <w:sz w:val="20"/>
                <w:szCs w:val="20"/>
              </w:rPr>
            </w:pPr>
            <w:r>
              <w:rPr>
                <w:sz w:val="20"/>
                <w:szCs w:val="20"/>
              </w:rPr>
              <w:t>F</w:t>
            </w:r>
            <w:r w:rsidR="007065EA" w:rsidRPr="004C0FCA">
              <w:rPr>
                <w:sz w:val="20"/>
                <w:szCs w:val="20"/>
              </w:rPr>
              <w:t xml:space="preserve">actsheets for each of the 18 Large Marine Ecosystems (LMEs) </w:t>
            </w:r>
            <w:hyperlink r:id="rId20" w:history="1">
              <w:r w:rsidR="00CE5398" w:rsidRPr="004C0FCA">
                <w:rPr>
                  <w:rStyle w:val="Hyperlink"/>
                  <w:iCs/>
                  <w:sz w:val="20"/>
                  <w:szCs w:val="20"/>
                </w:rPr>
                <w:t>here</w:t>
              </w:r>
            </w:hyperlink>
            <w:r w:rsidR="007065EA" w:rsidRPr="004C0FCA">
              <w:rPr>
                <w:iCs/>
                <w:sz w:val="20"/>
                <w:szCs w:val="20"/>
              </w:rPr>
              <w:t>.</w:t>
            </w:r>
          </w:p>
          <w:p w14:paraId="4F0F8B98" w14:textId="1AB685F3" w:rsidR="007065EA" w:rsidRPr="004C0FCA" w:rsidRDefault="009E51FE" w:rsidP="00732820">
            <w:pPr>
              <w:pStyle w:val="ListParagraph"/>
              <w:numPr>
                <w:ilvl w:val="0"/>
                <w:numId w:val="53"/>
              </w:numPr>
              <w:rPr>
                <w:sz w:val="20"/>
                <w:szCs w:val="20"/>
              </w:rPr>
            </w:pPr>
            <w:r>
              <w:rPr>
                <w:sz w:val="20"/>
                <w:szCs w:val="20"/>
              </w:rPr>
              <w:t>1</w:t>
            </w:r>
            <w:r w:rsidRPr="009E51FE">
              <w:rPr>
                <w:sz w:val="20"/>
                <w:szCs w:val="20"/>
                <w:vertAlign w:val="superscript"/>
              </w:rPr>
              <w:t>st</w:t>
            </w:r>
            <w:r>
              <w:rPr>
                <w:sz w:val="20"/>
                <w:szCs w:val="20"/>
              </w:rPr>
              <w:t xml:space="preserve"> set of p</w:t>
            </w:r>
            <w:r w:rsidR="0057108E" w:rsidRPr="004C0FCA">
              <w:rPr>
                <w:sz w:val="20"/>
                <w:szCs w:val="20"/>
              </w:rPr>
              <w:t>ractical guidelines for implementing an ecosystem approach to management in the Arctic.</w:t>
            </w:r>
          </w:p>
          <w:p w14:paraId="3FA7EAB0" w14:textId="3F691EAC" w:rsidR="004C0FCA" w:rsidRPr="004C0FCA" w:rsidRDefault="00BD5850" w:rsidP="00732820">
            <w:pPr>
              <w:pStyle w:val="ListParagraph"/>
              <w:numPr>
                <w:ilvl w:val="0"/>
                <w:numId w:val="53"/>
              </w:numPr>
              <w:rPr>
                <w:iCs/>
                <w:sz w:val="20"/>
                <w:szCs w:val="20"/>
              </w:rPr>
            </w:pPr>
            <w:r>
              <w:rPr>
                <w:iCs/>
                <w:sz w:val="20"/>
                <w:szCs w:val="20"/>
              </w:rPr>
              <w:t>C</w:t>
            </w:r>
            <w:r w:rsidR="004C0FCA" w:rsidRPr="004C0FCA">
              <w:rPr>
                <w:iCs/>
                <w:sz w:val="20"/>
                <w:szCs w:val="20"/>
              </w:rPr>
              <w:t>ontinue emphasis on development of IEAs and to report specifically from the on-going work in the joint (ICES/PICES/PAME) working group for the central Arctic Ocean (WGICA).</w:t>
            </w:r>
          </w:p>
          <w:p w14:paraId="2CBB90CA" w14:textId="77777777" w:rsidR="004C0FCA" w:rsidRDefault="004C0FCA" w:rsidP="00732820">
            <w:pPr>
              <w:pStyle w:val="ListParagraph"/>
              <w:numPr>
                <w:ilvl w:val="0"/>
                <w:numId w:val="53"/>
              </w:numPr>
              <w:rPr>
                <w:iCs/>
                <w:sz w:val="20"/>
                <w:szCs w:val="20"/>
              </w:rPr>
            </w:pPr>
            <w:r w:rsidRPr="004C0FCA">
              <w:rPr>
                <w:sz w:val="20"/>
                <w:szCs w:val="20"/>
              </w:rPr>
              <w:t>2</w:t>
            </w:r>
            <w:r w:rsidRPr="004C0FCA">
              <w:rPr>
                <w:sz w:val="20"/>
                <w:szCs w:val="20"/>
                <w:vertAlign w:val="superscript"/>
              </w:rPr>
              <w:t>nd</w:t>
            </w:r>
            <w:r w:rsidRPr="004C0FCA">
              <w:rPr>
                <w:sz w:val="20"/>
                <w:szCs w:val="20"/>
              </w:rPr>
              <w:t xml:space="preserve"> </w:t>
            </w:r>
            <w:r w:rsidRPr="004C0FCA">
              <w:rPr>
                <w:iCs/>
                <w:sz w:val="20"/>
                <w:szCs w:val="20"/>
              </w:rPr>
              <w:t>EA conference postponed to the next work plan period</w:t>
            </w:r>
          </w:p>
          <w:p w14:paraId="0483A83F" w14:textId="496EEDDC" w:rsidR="0018427D" w:rsidRPr="004C0FCA" w:rsidRDefault="0018427D" w:rsidP="004C0FCA">
            <w:pPr>
              <w:autoSpaceDE w:val="0"/>
              <w:autoSpaceDN w:val="0"/>
              <w:adjustRightInd w:val="0"/>
              <w:rPr>
                <w:sz w:val="20"/>
                <w:szCs w:val="20"/>
              </w:rPr>
            </w:pPr>
          </w:p>
        </w:tc>
        <w:tc>
          <w:tcPr>
            <w:tcW w:w="1701" w:type="dxa"/>
            <w:tcBorders>
              <w:top w:val="nil"/>
              <w:left w:val="single" w:sz="8" w:space="0" w:color="auto"/>
              <w:bottom w:val="single" w:sz="4" w:space="0" w:color="auto"/>
              <w:right w:val="single" w:sz="8" w:space="0" w:color="auto"/>
            </w:tcBorders>
          </w:tcPr>
          <w:p w14:paraId="056019A2"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7DCD21AA" w14:textId="3114C897"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2BA58B25" w14:textId="67352B5B"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220D21F7" w14:textId="77777777" w:rsidTr="00757390">
        <w:trPr>
          <w:trHeight w:val="1752"/>
          <w:jc w:val="center"/>
        </w:trPr>
        <w:tc>
          <w:tcPr>
            <w:tcW w:w="837" w:type="dxa"/>
            <w:tcBorders>
              <w:top w:val="nil"/>
              <w:left w:val="single" w:sz="8" w:space="0" w:color="auto"/>
              <w:bottom w:val="single" w:sz="8" w:space="0" w:color="auto"/>
              <w:right w:val="single" w:sz="8" w:space="0" w:color="auto"/>
            </w:tcBorders>
            <w:shd w:val="clear" w:color="auto" w:fill="auto"/>
            <w:hideMark/>
          </w:tcPr>
          <w:p w14:paraId="58A90604" w14:textId="76D7CE10" w:rsidR="0018427D" w:rsidRPr="00803852" w:rsidRDefault="0018427D" w:rsidP="00572A1D">
            <w:pPr>
              <w:rPr>
                <w:rFonts w:eastAsia="Times New Roman"/>
                <w:color w:val="000000"/>
                <w:sz w:val="20"/>
                <w:szCs w:val="20"/>
              </w:rPr>
            </w:pPr>
            <w:r w:rsidRPr="00803852">
              <w:rPr>
                <w:rFonts w:eastAsia="Times New Roman"/>
                <w:color w:val="000000"/>
                <w:sz w:val="20"/>
                <w:szCs w:val="20"/>
              </w:rPr>
              <w:t>7.2.2</w:t>
            </w:r>
          </w:p>
        </w:tc>
        <w:tc>
          <w:tcPr>
            <w:tcW w:w="2555" w:type="dxa"/>
            <w:tcBorders>
              <w:top w:val="nil"/>
              <w:left w:val="nil"/>
              <w:bottom w:val="single" w:sz="8" w:space="0" w:color="auto"/>
              <w:right w:val="single" w:sz="8" w:space="0" w:color="auto"/>
            </w:tcBorders>
            <w:shd w:val="clear" w:color="auto" w:fill="auto"/>
            <w:hideMark/>
          </w:tcPr>
          <w:p w14:paraId="6758A137"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 xml:space="preserve">Identify and assess threats and impacts to areas of heightened ecological and cultural significance and how such areas may be influenced in the future by climate change and other human induced changes and activities. </w:t>
            </w:r>
          </w:p>
        </w:tc>
        <w:tc>
          <w:tcPr>
            <w:tcW w:w="4536" w:type="dxa"/>
            <w:tcBorders>
              <w:top w:val="nil"/>
              <w:left w:val="single" w:sz="4" w:space="0" w:color="auto"/>
              <w:bottom w:val="single" w:sz="4" w:space="0" w:color="auto"/>
              <w:right w:val="single" w:sz="4" w:space="0" w:color="auto"/>
            </w:tcBorders>
            <w:shd w:val="clear" w:color="auto" w:fill="auto"/>
            <w:noWrap/>
            <w:hideMark/>
          </w:tcPr>
          <w:p w14:paraId="2FA51672" w14:textId="5F3CDDC6" w:rsidR="0018427D" w:rsidRPr="00803852" w:rsidRDefault="0018427D" w:rsidP="00E262DD">
            <w:pPr>
              <w:rPr>
                <w:rFonts w:eastAsia="Times New Roman"/>
                <w:b/>
                <w:color w:val="000000"/>
                <w:sz w:val="20"/>
                <w:szCs w:val="20"/>
              </w:rPr>
            </w:pPr>
            <w:r w:rsidRPr="00803852">
              <w:rPr>
                <w:rFonts w:eastAsia="Times New Roman"/>
                <w:b/>
                <w:color w:val="000000"/>
                <w:sz w:val="20"/>
                <w:szCs w:val="20"/>
              </w:rPr>
              <w:t>AMAP</w:t>
            </w:r>
          </w:p>
          <w:p w14:paraId="6B5AEB01" w14:textId="77777777" w:rsidR="0018427D" w:rsidRPr="00803852" w:rsidRDefault="0018427D" w:rsidP="00732820">
            <w:pPr>
              <w:pStyle w:val="ListParagraph"/>
              <w:numPr>
                <w:ilvl w:val="0"/>
                <w:numId w:val="22"/>
              </w:numPr>
              <w:ind w:left="459" w:hanging="284"/>
              <w:rPr>
                <w:rFonts w:eastAsia="Times New Roman"/>
                <w:color w:val="000000"/>
                <w:sz w:val="20"/>
                <w:szCs w:val="20"/>
              </w:rPr>
            </w:pPr>
            <w:r w:rsidRPr="00803852">
              <w:rPr>
                <w:rFonts w:eastAsia="Times New Roman"/>
                <w:color w:val="000000"/>
                <w:sz w:val="20"/>
                <w:szCs w:val="20"/>
              </w:rPr>
              <w:t>AOA may identify and assess such areas</w:t>
            </w:r>
          </w:p>
          <w:p w14:paraId="19F677AB"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ACAP</w:t>
            </w:r>
          </w:p>
          <w:p w14:paraId="1F59A561" w14:textId="77777777" w:rsidR="0018427D" w:rsidRPr="00803852" w:rsidRDefault="0018427D" w:rsidP="00732820">
            <w:pPr>
              <w:pStyle w:val="ListParagraph"/>
              <w:numPr>
                <w:ilvl w:val="0"/>
                <w:numId w:val="22"/>
              </w:numPr>
              <w:ind w:left="459" w:hanging="284"/>
              <w:rPr>
                <w:rFonts w:eastAsia="Times New Roman"/>
                <w:color w:val="000000"/>
                <w:sz w:val="20"/>
                <w:szCs w:val="20"/>
              </w:rPr>
            </w:pPr>
            <w:r w:rsidRPr="00803852">
              <w:rPr>
                <w:rFonts w:eastAsia="Times New Roman"/>
                <w:bCs/>
                <w:color w:val="000000"/>
                <w:sz w:val="20"/>
                <w:szCs w:val="20"/>
              </w:rPr>
              <w:t>Circumpolar Local Environmental Observer (CLEO)</w:t>
            </w:r>
          </w:p>
          <w:p w14:paraId="4D2A2DF0"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CAFF</w:t>
            </w:r>
          </w:p>
          <w:p w14:paraId="4E2DAC0C" w14:textId="663136C3" w:rsidR="0018427D" w:rsidRPr="00803852" w:rsidRDefault="0018427D" w:rsidP="00704C93">
            <w:pPr>
              <w:rPr>
                <w:rFonts w:eastAsia="Times New Roman"/>
                <w:color w:val="000000"/>
                <w:sz w:val="20"/>
                <w:szCs w:val="20"/>
              </w:rPr>
            </w:pPr>
            <w:r w:rsidRPr="00803852">
              <w:rPr>
                <w:sz w:val="20"/>
                <w:szCs w:val="20"/>
              </w:rPr>
              <w:t>Recommendations and actions from the Arctic Biodiversity Assessment.</w:t>
            </w:r>
          </w:p>
        </w:tc>
        <w:tc>
          <w:tcPr>
            <w:tcW w:w="4115" w:type="dxa"/>
            <w:tcBorders>
              <w:top w:val="nil"/>
              <w:left w:val="single" w:sz="8" w:space="0" w:color="auto"/>
              <w:bottom w:val="single" w:sz="4" w:space="0" w:color="auto"/>
              <w:right w:val="single" w:sz="8" w:space="0" w:color="auto"/>
            </w:tcBorders>
          </w:tcPr>
          <w:p w14:paraId="3C5E11FF" w14:textId="77777777" w:rsidR="0018427D" w:rsidRPr="00803852" w:rsidRDefault="0018427D" w:rsidP="00704C93">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6F00745E"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4768D0C7" w14:textId="6DCD108A"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3D132206" w14:textId="4D837693"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6CA6A00A" w14:textId="77777777" w:rsidTr="00757390">
        <w:trPr>
          <w:trHeight w:val="1752"/>
          <w:jc w:val="center"/>
        </w:trPr>
        <w:tc>
          <w:tcPr>
            <w:tcW w:w="837" w:type="dxa"/>
            <w:tcBorders>
              <w:top w:val="nil"/>
              <w:left w:val="single" w:sz="8" w:space="0" w:color="auto"/>
              <w:bottom w:val="single" w:sz="8" w:space="0" w:color="auto"/>
              <w:right w:val="single" w:sz="8" w:space="0" w:color="auto"/>
            </w:tcBorders>
            <w:shd w:val="clear" w:color="auto" w:fill="auto"/>
            <w:hideMark/>
          </w:tcPr>
          <w:p w14:paraId="6CDCB5C7" w14:textId="309CFD5C" w:rsidR="0018427D" w:rsidRPr="00803852" w:rsidRDefault="0018427D" w:rsidP="00572A1D">
            <w:pPr>
              <w:rPr>
                <w:rFonts w:eastAsia="Times New Roman"/>
                <w:color w:val="000000"/>
                <w:sz w:val="20"/>
                <w:szCs w:val="20"/>
              </w:rPr>
            </w:pPr>
            <w:r w:rsidRPr="00803852">
              <w:rPr>
                <w:rFonts w:eastAsia="Times New Roman"/>
                <w:color w:val="000000"/>
                <w:sz w:val="20"/>
                <w:szCs w:val="20"/>
              </w:rPr>
              <w:t>7.2.3</w:t>
            </w:r>
          </w:p>
        </w:tc>
        <w:tc>
          <w:tcPr>
            <w:tcW w:w="2555" w:type="dxa"/>
            <w:tcBorders>
              <w:top w:val="nil"/>
              <w:left w:val="nil"/>
              <w:bottom w:val="single" w:sz="8" w:space="0" w:color="auto"/>
              <w:right w:val="single" w:sz="8" w:space="0" w:color="auto"/>
            </w:tcBorders>
            <w:shd w:val="clear" w:color="auto" w:fill="auto"/>
            <w:hideMark/>
          </w:tcPr>
          <w:p w14:paraId="6A368435"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Identify and develop tools and methodologies for assessing cumulative impacts and risks for Arctic marine ecosystems and areas of heightened ecological and cultural significance with the aim of using them for integrated assessments.</w:t>
            </w:r>
          </w:p>
        </w:tc>
        <w:tc>
          <w:tcPr>
            <w:tcW w:w="4536" w:type="dxa"/>
            <w:tcBorders>
              <w:top w:val="nil"/>
              <w:left w:val="single" w:sz="4" w:space="0" w:color="auto"/>
              <w:bottom w:val="single" w:sz="4" w:space="0" w:color="auto"/>
              <w:right w:val="single" w:sz="4" w:space="0" w:color="auto"/>
            </w:tcBorders>
            <w:shd w:val="clear" w:color="auto" w:fill="auto"/>
            <w:noWrap/>
            <w:hideMark/>
          </w:tcPr>
          <w:p w14:paraId="79DDD290" w14:textId="0245850C" w:rsidR="0018427D" w:rsidRPr="00803852" w:rsidRDefault="0018427D" w:rsidP="00E262DD">
            <w:pPr>
              <w:rPr>
                <w:rFonts w:eastAsia="Times New Roman"/>
                <w:b/>
                <w:color w:val="000000"/>
                <w:sz w:val="20"/>
                <w:szCs w:val="20"/>
              </w:rPr>
            </w:pPr>
            <w:r w:rsidRPr="00803852">
              <w:rPr>
                <w:rFonts w:eastAsia="Times New Roman"/>
                <w:b/>
                <w:color w:val="000000"/>
                <w:sz w:val="20"/>
                <w:szCs w:val="20"/>
              </w:rPr>
              <w:t>SDWG</w:t>
            </w:r>
          </w:p>
          <w:p w14:paraId="4DE3CBB5" w14:textId="77777777" w:rsidR="0018427D" w:rsidRPr="00803852" w:rsidRDefault="0018427D" w:rsidP="00732820">
            <w:pPr>
              <w:pStyle w:val="ListParagraph"/>
              <w:numPr>
                <w:ilvl w:val="0"/>
                <w:numId w:val="22"/>
              </w:numPr>
              <w:ind w:left="459"/>
              <w:rPr>
                <w:rFonts w:eastAsia="Times New Roman"/>
                <w:color w:val="000000"/>
                <w:sz w:val="20"/>
                <w:szCs w:val="20"/>
              </w:rPr>
            </w:pPr>
            <w:r w:rsidRPr="00803852">
              <w:rPr>
                <w:rFonts w:eastAsia="Times New Roman"/>
                <w:color w:val="000000"/>
                <w:sz w:val="20"/>
                <w:szCs w:val="20"/>
              </w:rPr>
              <w:t>Arctic EIA </w:t>
            </w:r>
          </w:p>
          <w:p w14:paraId="370AC016"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AMAP</w:t>
            </w:r>
          </w:p>
          <w:p w14:paraId="3277E3F6" w14:textId="77777777" w:rsidR="0018427D" w:rsidRPr="00803852" w:rsidRDefault="0018427D" w:rsidP="00732820">
            <w:pPr>
              <w:pStyle w:val="ListParagraph"/>
              <w:numPr>
                <w:ilvl w:val="0"/>
                <w:numId w:val="22"/>
              </w:numPr>
              <w:ind w:left="459"/>
              <w:rPr>
                <w:rFonts w:eastAsia="Times New Roman"/>
                <w:color w:val="000000"/>
                <w:sz w:val="20"/>
                <w:szCs w:val="20"/>
              </w:rPr>
            </w:pPr>
            <w:r w:rsidRPr="00803852">
              <w:rPr>
                <w:rFonts w:eastAsia="Times New Roman"/>
                <w:color w:val="000000"/>
                <w:sz w:val="20"/>
                <w:szCs w:val="20"/>
              </w:rPr>
              <w:t>AMAP monitoring and assessment work, including the Adaptation Actions for a Changing Arctic (AACA) project.</w:t>
            </w:r>
          </w:p>
          <w:p w14:paraId="3C711149"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CAFF</w:t>
            </w:r>
          </w:p>
          <w:p w14:paraId="58B0EAD8" w14:textId="77777777" w:rsidR="0018427D" w:rsidRPr="00803852" w:rsidRDefault="0018427D" w:rsidP="00732820">
            <w:pPr>
              <w:pStyle w:val="ListParagraph"/>
              <w:numPr>
                <w:ilvl w:val="0"/>
                <w:numId w:val="13"/>
              </w:numPr>
              <w:ind w:left="459" w:hanging="283"/>
              <w:rPr>
                <w:sz w:val="20"/>
                <w:szCs w:val="20"/>
              </w:rPr>
            </w:pPr>
            <w:r w:rsidRPr="00803852">
              <w:rPr>
                <w:sz w:val="20"/>
                <w:szCs w:val="20"/>
              </w:rPr>
              <w:lastRenderedPageBreak/>
              <w:t>Recommendations and actions from the Arctic Biodiversity Assessment.</w:t>
            </w:r>
          </w:p>
          <w:p w14:paraId="162E4BB2" w14:textId="77777777" w:rsidR="0018427D" w:rsidRPr="00803852" w:rsidRDefault="0018427D" w:rsidP="00732820">
            <w:pPr>
              <w:pStyle w:val="ListParagraph"/>
              <w:numPr>
                <w:ilvl w:val="0"/>
                <w:numId w:val="23"/>
              </w:numPr>
              <w:ind w:left="459" w:hanging="284"/>
              <w:rPr>
                <w:rFonts w:eastAsia="Times New Roman"/>
                <w:color w:val="000000"/>
                <w:sz w:val="20"/>
                <w:szCs w:val="20"/>
              </w:rPr>
            </w:pPr>
            <w:r w:rsidRPr="00803852">
              <w:rPr>
                <w:rFonts w:eastAsia="Times New Roman"/>
                <w:color w:val="000000"/>
                <w:sz w:val="20"/>
                <w:szCs w:val="20"/>
              </w:rPr>
              <w:t>See earlier notes to CBMP, and ABDS</w:t>
            </w:r>
          </w:p>
          <w:p w14:paraId="091A9C5F" w14:textId="77777777" w:rsidR="0018427D" w:rsidRPr="00803852" w:rsidRDefault="0018427D" w:rsidP="00732820">
            <w:pPr>
              <w:pStyle w:val="ListParagraph"/>
              <w:numPr>
                <w:ilvl w:val="0"/>
                <w:numId w:val="23"/>
              </w:numPr>
              <w:ind w:left="459" w:hanging="284"/>
              <w:rPr>
                <w:rFonts w:eastAsia="Times New Roman"/>
                <w:color w:val="000000"/>
                <w:sz w:val="20"/>
                <w:szCs w:val="20"/>
              </w:rPr>
            </w:pPr>
            <w:r w:rsidRPr="00803852">
              <w:rPr>
                <w:rFonts w:eastAsia="Times New Roman"/>
                <w:color w:val="000000"/>
                <w:sz w:val="20"/>
                <w:szCs w:val="20"/>
              </w:rPr>
              <w:t>Participation in the PAME led EA expert group</w:t>
            </w:r>
          </w:p>
          <w:p w14:paraId="487ADB44" w14:textId="5CED9E89" w:rsidR="0018427D" w:rsidRPr="00803852" w:rsidRDefault="0018427D" w:rsidP="00704C93">
            <w:pPr>
              <w:rPr>
                <w:rFonts w:eastAsia="Times New Roman"/>
                <w:color w:val="000000"/>
                <w:sz w:val="20"/>
                <w:szCs w:val="20"/>
              </w:rPr>
            </w:pPr>
            <w:r w:rsidRPr="00803852">
              <w:rPr>
                <w:rFonts w:eastAsia="Times New Roman"/>
                <w:color w:val="000000"/>
                <w:sz w:val="20"/>
                <w:szCs w:val="20"/>
              </w:rPr>
              <w:t>As part of its support to the CBD work to identify EBSAs in the Arctic CAFF has processed and made accessible via the ABDS the data collected by the CBD for its work to identify EBSAs in the Arctic</w:t>
            </w:r>
          </w:p>
        </w:tc>
        <w:tc>
          <w:tcPr>
            <w:tcW w:w="4115" w:type="dxa"/>
            <w:tcBorders>
              <w:top w:val="nil"/>
              <w:left w:val="single" w:sz="8" w:space="0" w:color="auto"/>
              <w:bottom w:val="single" w:sz="4" w:space="0" w:color="auto"/>
              <w:right w:val="single" w:sz="8" w:space="0" w:color="auto"/>
            </w:tcBorders>
          </w:tcPr>
          <w:p w14:paraId="06CC8B38" w14:textId="77777777" w:rsidR="0018427D" w:rsidRPr="00E74BB7" w:rsidRDefault="00596601" w:rsidP="00E74BB7">
            <w:pPr>
              <w:rPr>
                <w:rFonts w:eastAsia="Times New Roman"/>
                <w:b/>
                <w:color w:val="000000"/>
                <w:sz w:val="20"/>
                <w:szCs w:val="20"/>
              </w:rPr>
            </w:pPr>
            <w:r w:rsidRPr="00E74BB7">
              <w:rPr>
                <w:rFonts w:eastAsia="Times New Roman"/>
                <w:b/>
                <w:color w:val="000000"/>
                <w:sz w:val="20"/>
                <w:szCs w:val="20"/>
              </w:rPr>
              <w:lastRenderedPageBreak/>
              <w:t>PAME</w:t>
            </w:r>
          </w:p>
          <w:p w14:paraId="20C385D2" w14:textId="78D206DD" w:rsidR="00E74BB7" w:rsidRPr="00E74BB7" w:rsidRDefault="00E74BB7" w:rsidP="00732820">
            <w:pPr>
              <w:pStyle w:val="ListParagraph"/>
              <w:numPr>
                <w:ilvl w:val="0"/>
                <w:numId w:val="55"/>
              </w:numPr>
              <w:rPr>
                <w:iCs/>
                <w:sz w:val="20"/>
                <w:szCs w:val="20"/>
              </w:rPr>
            </w:pPr>
            <w:r w:rsidRPr="00E74BB7">
              <w:rPr>
                <w:iCs/>
                <w:sz w:val="20"/>
                <w:szCs w:val="20"/>
              </w:rPr>
              <w:t xml:space="preserve">The ICES/PICES/PAME Working Group on Integrated Ecosystem Assessment for the central Arctic Ocean (WGICA) held its third meeting, hosted by Canada, in St. John’s, Newfoundland, 24-26 April 2018. </w:t>
            </w:r>
          </w:p>
          <w:p w14:paraId="279FFC09" w14:textId="797E3173" w:rsidR="00596601" w:rsidRPr="00E74BB7" w:rsidRDefault="00E74BB7" w:rsidP="00E74BB7">
            <w:pPr>
              <w:ind w:left="360"/>
              <w:rPr>
                <w:iCs/>
                <w:sz w:val="20"/>
                <w:szCs w:val="20"/>
              </w:rPr>
            </w:pPr>
            <w:r w:rsidRPr="00E74BB7">
              <w:rPr>
                <w:iCs/>
                <w:sz w:val="20"/>
                <w:szCs w:val="20"/>
              </w:rPr>
              <w:t xml:space="preserve">WGICA is working on a first version of an IEA report for the central Arctic Ocean. The working title for this report is: </w:t>
            </w:r>
            <w:r w:rsidRPr="00E74BB7">
              <w:rPr>
                <w:i/>
                <w:iCs/>
                <w:sz w:val="20"/>
                <w:szCs w:val="20"/>
              </w:rPr>
              <w:lastRenderedPageBreak/>
              <w:t>Integrated Ecosystem Assessment of the Central Arctic Ocean: Ecosystem Description and Vulnerability Characterization.</w:t>
            </w:r>
          </w:p>
        </w:tc>
        <w:tc>
          <w:tcPr>
            <w:tcW w:w="1701" w:type="dxa"/>
            <w:tcBorders>
              <w:top w:val="nil"/>
              <w:left w:val="single" w:sz="8" w:space="0" w:color="auto"/>
              <w:bottom w:val="single" w:sz="4" w:space="0" w:color="auto"/>
              <w:right w:val="single" w:sz="8" w:space="0" w:color="auto"/>
            </w:tcBorders>
          </w:tcPr>
          <w:p w14:paraId="7BA212FF"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6C136CFB" w14:textId="32AEEC0A"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34459660" w14:textId="5AEDB3B1"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5CB7F093" w14:textId="77777777" w:rsidTr="00757390">
        <w:trPr>
          <w:trHeight w:val="3731"/>
          <w:jc w:val="center"/>
        </w:trPr>
        <w:tc>
          <w:tcPr>
            <w:tcW w:w="837" w:type="dxa"/>
            <w:tcBorders>
              <w:top w:val="nil"/>
              <w:left w:val="single" w:sz="8" w:space="0" w:color="auto"/>
              <w:bottom w:val="single" w:sz="8" w:space="0" w:color="auto"/>
              <w:right w:val="single" w:sz="8" w:space="0" w:color="auto"/>
            </w:tcBorders>
            <w:shd w:val="clear" w:color="auto" w:fill="auto"/>
            <w:hideMark/>
          </w:tcPr>
          <w:p w14:paraId="4F567E31" w14:textId="7005A341" w:rsidR="0018427D" w:rsidRPr="00803852" w:rsidRDefault="0018427D" w:rsidP="00572A1D">
            <w:pPr>
              <w:rPr>
                <w:rFonts w:eastAsia="Times New Roman"/>
                <w:color w:val="000000"/>
                <w:sz w:val="20"/>
                <w:szCs w:val="20"/>
              </w:rPr>
            </w:pPr>
            <w:r w:rsidRPr="00803852">
              <w:rPr>
                <w:rFonts w:eastAsia="Times New Roman"/>
                <w:color w:val="000000"/>
                <w:sz w:val="20"/>
                <w:szCs w:val="20"/>
              </w:rPr>
              <w:t>7.2.4</w:t>
            </w:r>
          </w:p>
        </w:tc>
        <w:tc>
          <w:tcPr>
            <w:tcW w:w="2555" w:type="dxa"/>
            <w:tcBorders>
              <w:top w:val="nil"/>
              <w:left w:val="nil"/>
              <w:bottom w:val="single" w:sz="8" w:space="0" w:color="auto"/>
              <w:right w:val="single" w:sz="8" w:space="0" w:color="auto"/>
            </w:tcBorders>
            <w:shd w:val="clear" w:color="auto" w:fill="auto"/>
            <w:hideMark/>
          </w:tcPr>
          <w:p w14:paraId="443400A2"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Encourage the Arctic states to implement appropriate measures, – or to pursue such measures at relevant international organizations to protect Arctic marine Areas of Heightened Ecological and Cultural Significance. Focus should be on species and ecosystems particularly at risk from climate change and cumulative impacts, including areas of refuge for ice-associated species that are, or are expected to become particularly important to Arctic marine biodiversity under future climate conditions.</w:t>
            </w:r>
          </w:p>
        </w:tc>
        <w:tc>
          <w:tcPr>
            <w:tcW w:w="4536" w:type="dxa"/>
            <w:tcBorders>
              <w:top w:val="nil"/>
              <w:left w:val="single" w:sz="4" w:space="0" w:color="auto"/>
              <w:bottom w:val="single" w:sz="4" w:space="0" w:color="auto"/>
              <w:right w:val="single" w:sz="4" w:space="0" w:color="auto"/>
            </w:tcBorders>
            <w:shd w:val="clear" w:color="auto" w:fill="auto"/>
            <w:noWrap/>
            <w:hideMark/>
          </w:tcPr>
          <w:p w14:paraId="29A53F41" w14:textId="50C383A6" w:rsidR="0018427D" w:rsidRPr="00803852" w:rsidRDefault="0018427D" w:rsidP="00BD6676">
            <w:pPr>
              <w:rPr>
                <w:rFonts w:eastAsia="Times New Roman"/>
                <w:b/>
                <w:color w:val="000000"/>
                <w:sz w:val="20"/>
                <w:szCs w:val="20"/>
              </w:rPr>
            </w:pPr>
            <w:r w:rsidRPr="00803852">
              <w:rPr>
                <w:rFonts w:eastAsia="Times New Roman"/>
                <w:color w:val="000000"/>
                <w:sz w:val="20"/>
                <w:szCs w:val="20"/>
              </w:rPr>
              <w:t> </w:t>
            </w:r>
            <w:r w:rsidRPr="00803852">
              <w:rPr>
                <w:rFonts w:eastAsia="Times New Roman"/>
                <w:b/>
                <w:color w:val="000000"/>
                <w:sz w:val="20"/>
                <w:szCs w:val="20"/>
              </w:rPr>
              <w:t>CAFF</w:t>
            </w:r>
          </w:p>
          <w:p w14:paraId="43787BE0" w14:textId="77777777" w:rsidR="0018427D" w:rsidRPr="00803852" w:rsidRDefault="0018427D" w:rsidP="00732820">
            <w:pPr>
              <w:pStyle w:val="ListParagraph"/>
              <w:numPr>
                <w:ilvl w:val="0"/>
                <w:numId w:val="13"/>
              </w:numPr>
              <w:ind w:left="459" w:hanging="283"/>
              <w:rPr>
                <w:sz w:val="20"/>
                <w:szCs w:val="20"/>
              </w:rPr>
            </w:pPr>
            <w:r w:rsidRPr="00803852">
              <w:rPr>
                <w:sz w:val="20"/>
                <w:szCs w:val="20"/>
              </w:rPr>
              <w:t>Recommendations and actions from the Arctic Biodiversity Assessment.</w:t>
            </w:r>
          </w:p>
          <w:p w14:paraId="1A0910BC" w14:textId="77777777" w:rsidR="0018427D" w:rsidRPr="00803852" w:rsidRDefault="0018427D" w:rsidP="00704C93">
            <w:pPr>
              <w:rPr>
                <w:rFonts w:eastAsia="Times New Roman"/>
                <w:color w:val="000000"/>
                <w:sz w:val="20"/>
                <w:szCs w:val="20"/>
              </w:rPr>
            </w:pPr>
          </w:p>
        </w:tc>
        <w:tc>
          <w:tcPr>
            <w:tcW w:w="4115" w:type="dxa"/>
            <w:tcBorders>
              <w:top w:val="nil"/>
              <w:left w:val="single" w:sz="8" w:space="0" w:color="auto"/>
              <w:bottom w:val="single" w:sz="4" w:space="0" w:color="auto"/>
              <w:right w:val="single" w:sz="8" w:space="0" w:color="auto"/>
            </w:tcBorders>
          </w:tcPr>
          <w:p w14:paraId="34180953" w14:textId="77777777" w:rsidR="0018427D" w:rsidRPr="00803852" w:rsidRDefault="0018427D" w:rsidP="00704C93">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75B73119"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062C9DE0" w14:textId="3915003F"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0F341936" w14:textId="4F0ECF1E"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1982F81F" w14:textId="77777777" w:rsidTr="00757390">
        <w:trPr>
          <w:trHeight w:val="1752"/>
          <w:jc w:val="center"/>
        </w:trPr>
        <w:tc>
          <w:tcPr>
            <w:tcW w:w="837" w:type="dxa"/>
            <w:tcBorders>
              <w:top w:val="nil"/>
              <w:left w:val="single" w:sz="8" w:space="0" w:color="auto"/>
              <w:bottom w:val="single" w:sz="8" w:space="0" w:color="auto"/>
              <w:right w:val="single" w:sz="8" w:space="0" w:color="auto"/>
            </w:tcBorders>
            <w:shd w:val="clear" w:color="auto" w:fill="auto"/>
            <w:hideMark/>
          </w:tcPr>
          <w:p w14:paraId="17952DF1" w14:textId="147B97C6" w:rsidR="0018427D" w:rsidRPr="00803852" w:rsidRDefault="0018427D" w:rsidP="00572A1D">
            <w:pPr>
              <w:rPr>
                <w:rFonts w:eastAsia="Times New Roman"/>
                <w:color w:val="000000"/>
                <w:sz w:val="20"/>
                <w:szCs w:val="20"/>
              </w:rPr>
            </w:pPr>
            <w:r w:rsidRPr="00803852">
              <w:rPr>
                <w:rFonts w:eastAsia="Times New Roman"/>
                <w:color w:val="000000"/>
                <w:sz w:val="20"/>
                <w:szCs w:val="20"/>
              </w:rPr>
              <w:lastRenderedPageBreak/>
              <w:t>7.2.5</w:t>
            </w:r>
          </w:p>
        </w:tc>
        <w:tc>
          <w:tcPr>
            <w:tcW w:w="2555" w:type="dxa"/>
            <w:tcBorders>
              <w:top w:val="nil"/>
              <w:left w:val="nil"/>
              <w:bottom w:val="single" w:sz="8" w:space="0" w:color="auto"/>
              <w:right w:val="single" w:sz="8" w:space="0" w:color="auto"/>
            </w:tcBorders>
            <w:shd w:val="clear" w:color="auto" w:fill="auto"/>
            <w:hideMark/>
          </w:tcPr>
          <w:p w14:paraId="511037AA"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Develop and encourage the Arctic states to implement common measures and support research into technology and techniques for early detection and reporting of marine invasive species in the Arctic marine environment.</w:t>
            </w:r>
          </w:p>
        </w:tc>
        <w:tc>
          <w:tcPr>
            <w:tcW w:w="4536" w:type="dxa"/>
            <w:tcBorders>
              <w:top w:val="nil"/>
              <w:left w:val="single" w:sz="4" w:space="0" w:color="auto"/>
              <w:bottom w:val="single" w:sz="4" w:space="0" w:color="auto"/>
              <w:right w:val="single" w:sz="4" w:space="0" w:color="auto"/>
            </w:tcBorders>
            <w:shd w:val="clear" w:color="auto" w:fill="auto"/>
            <w:noWrap/>
            <w:hideMark/>
          </w:tcPr>
          <w:p w14:paraId="50B278DE" w14:textId="70B25110" w:rsidR="0018427D" w:rsidRPr="00803852" w:rsidRDefault="0018427D" w:rsidP="00E262DD">
            <w:pPr>
              <w:rPr>
                <w:rFonts w:eastAsia="Times New Roman"/>
                <w:b/>
                <w:color w:val="000000"/>
                <w:sz w:val="20"/>
                <w:szCs w:val="20"/>
              </w:rPr>
            </w:pPr>
            <w:r w:rsidRPr="00803852">
              <w:rPr>
                <w:rFonts w:eastAsia="Times New Roman"/>
                <w:b/>
                <w:color w:val="000000"/>
                <w:sz w:val="20"/>
                <w:szCs w:val="20"/>
              </w:rPr>
              <w:t>PAME</w:t>
            </w:r>
          </w:p>
          <w:p w14:paraId="69D3C386" w14:textId="77777777" w:rsidR="0018427D" w:rsidRPr="00803852" w:rsidRDefault="0018427D" w:rsidP="00732820">
            <w:pPr>
              <w:pStyle w:val="ListParagraph"/>
              <w:numPr>
                <w:ilvl w:val="0"/>
                <w:numId w:val="13"/>
              </w:numPr>
              <w:ind w:left="459" w:hanging="283"/>
              <w:rPr>
                <w:sz w:val="20"/>
                <w:szCs w:val="20"/>
              </w:rPr>
            </w:pPr>
            <w:r w:rsidRPr="00803852">
              <w:rPr>
                <w:sz w:val="20"/>
                <w:szCs w:val="20"/>
              </w:rPr>
              <w:t>Arctic invasive species strategy and action plan (in collaboration with CAFF)</w:t>
            </w:r>
          </w:p>
          <w:p w14:paraId="7C00D493"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CAFF</w:t>
            </w:r>
          </w:p>
          <w:p w14:paraId="46E816FE" w14:textId="77777777" w:rsidR="0018427D" w:rsidRPr="00803852" w:rsidRDefault="0018427D" w:rsidP="00732820">
            <w:pPr>
              <w:pStyle w:val="ListParagraph"/>
              <w:numPr>
                <w:ilvl w:val="0"/>
                <w:numId w:val="13"/>
              </w:numPr>
              <w:ind w:left="459" w:hanging="283"/>
              <w:rPr>
                <w:sz w:val="20"/>
                <w:szCs w:val="20"/>
              </w:rPr>
            </w:pPr>
            <w:r w:rsidRPr="00803852">
              <w:rPr>
                <w:sz w:val="20"/>
                <w:szCs w:val="20"/>
              </w:rPr>
              <w:t>Recommendations and actions from the Arctic Biodiversity Assessment.</w:t>
            </w:r>
          </w:p>
          <w:p w14:paraId="50C6F766" w14:textId="77777777" w:rsidR="0018427D" w:rsidRPr="00803852" w:rsidRDefault="0018427D" w:rsidP="00732820">
            <w:pPr>
              <w:pStyle w:val="ListParagraph"/>
              <w:numPr>
                <w:ilvl w:val="0"/>
                <w:numId w:val="13"/>
              </w:numPr>
              <w:ind w:left="459" w:hanging="283"/>
              <w:rPr>
                <w:sz w:val="20"/>
                <w:szCs w:val="20"/>
              </w:rPr>
            </w:pPr>
            <w:r w:rsidRPr="00803852">
              <w:rPr>
                <w:sz w:val="20"/>
                <w:szCs w:val="20"/>
              </w:rPr>
              <w:t>Arctic invasive species strategy and action plan</w:t>
            </w:r>
          </w:p>
          <w:p w14:paraId="763448AD" w14:textId="3B4E94E2" w:rsidR="0018427D" w:rsidRPr="00803852" w:rsidRDefault="0018427D" w:rsidP="00704C93">
            <w:pPr>
              <w:rPr>
                <w:rFonts w:eastAsia="Times New Roman"/>
                <w:color w:val="000000"/>
                <w:sz w:val="20"/>
                <w:szCs w:val="20"/>
              </w:rPr>
            </w:pPr>
          </w:p>
        </w:tc>
        <w:tc>
          <w:tcPr>
            <w:tcW w:w="4115" w:type="dxa"/>
            <w:tcBorders>
              <w:top w:val="nil"/>
              <w:left w:val="single" w:sz="8" w:space="0" w:color="auto"/>
              <w:bottom w:val="single" w:sz="4" w:space="0" w:color="auto"/>
              <w:right w:val="single" w:sz="8" w:space="0" w:color="auto"/>
            </w:tcBorders>
          </w:tcPr>
          <w:p w14:paraId="76FC1175" w14:textId="593021C4" w:rsidR="0018427D" w:rsidRPr="00F848D2" w:rsidRDefault="00CC1D40" w:rsidP="00704C93">
            <w:pPr>
              <w:rPr>
                <w:rFonts w:eastAsia="Times New Roman"/>
                <w:b/>
                <w:color w:val="000000"/>
                <w:sz w:val="20"/>
                <w:szCs w:val="20"/>
              </w:rPr>
            </w:pPr>
            <w:r>
              <w:rPr>
                <w:rFonts w:eastAsia="Times New Roman"/>
                <w:b/>
                <w:color w:val="000000"/>
                <w:sz w:val="20"/>
                <w:szCs w:val="20"/>
              </w:rPr>
              <w:t>PAME</w:t>
            </w:r>
          </w:p>
          <w:p w14:paraId="459270DF" w14:textId="77777777" w:rsidR="00672D8B" w:rsidRPr="006D6DAC" w:rsidRDefault="00672D8B" w:rsidP="00732820">
            <w:pPr>
              <w:pStyle w:val="ListParagraph"/>
              <w:numPr>
                <w:ilvl w:val="0"/>
                <w:numId w:val="7"/>
              </w:numPr>
              <w:autoSpaceDE w:val="0"/>
              <w:autoSpaceDN w:val="0"/>
              <w:adjustRightInd w:val="0"/>
              <w:ind w:left="459"/>
              <w:rPr>
                <w:sz w:val="20"/>
                <w:szCs w:val="20"/>
              </w:rPr>
            </w:pPr>
            <w:r w:rsidRPr="006D6DAC">
              <w:rPr>
                <w:sz w:val="20"/>
                <w:szCs w:val="20"/>
              </w:rPr>
              <w:t>ARIAS Strategy and Action Plan</w:t>
            </w:r>
            <w:r>
              <w:rPr>
                <w:sz w:val="20"/>
                <w:szCs w:val="20"/>
              </w:rPr>
              <w:t xml:space="preserve"> (ARIAS)</w:t>
            </w:r>
            <w:r w:rsidRPr="006D6DAC">
              <w:rPr>
                <w:sz w:val="20"/>
                <w:szCs w:val="20"/>
              </w:rPr>
              <w:t xml:space="preserve"> follow-up through the establishment of an Implementation Coordination Group (CG) co-led by CAFF and PAME </w:t>
            </w:r>
            <w:r>
              <w:rPr>
                <w:sz w:val="20"/>
                <w:szCs w:val="20"/>
              </w:rPr>
              <w:t>with the aim</w:t>
            </w:r>
            <w:r w:rsidRPr="006D6DAC">
              <w:rPr>
                <w:sz w:val="20"/>
                <w:szCs w:val="20"/>
              </w:rPr>
              <w:t xml:space="preserve"> to facilitate implementation of ARIAS. The purpose of the ICG is to guide implementation of ARIAS and provide recommendations regarding potential implementation actions and progress on areas of interest to the CAFF and/or PAME Working Groups. </w:t>
            </w:r>
          </w:p>
          <w:p w14:paraId="3E46D615" w14:textId="77777777" w:rsidR="00F848D2" w:rsidRPr="00803852" w:rsidRDefault="00F848D2" w:rsidP="00704C93">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43696E5A"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6919E62A" w14:textId="3C7DDBE3"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3B2870FA" w14:textId="69226F6F"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11AC9BD4" w14:textId="77777777" w:rsidTr="00757390">
        <w:trPr>
          <w:trHeight w:val="1257"/>
          <w:jc w:val="center"/>
        </w:trPr>
        <w:tc>
          <w:tcPr>
            <w:tcW w:w="837" w:type="dxa"/>
            <w:tcBorders>
              <w:top w:val="nil"/>
              <w:left w:val="single" w:sz="8" w:space="0" w:color="auto"/>
              <w:bottom w:val="single" w:sz="8" w:space="0" w:color="auto"/>
              <w:right w:val="single" w:sz="8" w:space="0" w:color="auto"/>
            </w:tcBorders>
            <w:shd w:val="clear" w:color="auto" w:fill="auto"/>
            <w:hideMark/>
          </w:tcPr>
          <w:p w14:paraId="507573CF" w14:textId="3F36A5D2" w:rsidR="0018427D" w:rsidRPr="00803852" w:rsidRDefault="0018427D" w:rsidP="00572A1D">
            <w:pPr>
              <w:rPr>
                <w:rFonts w:eastAsia="Times New Roman"/>
                <w:color w:val="000000"/>
                <w:sz w:val="20"/>
                <w:szCs w:val="20"/>
              </w:rPr>
            </w:pPr>
            <w:r w:rsidRPr="00803852">
              <w:rPr>
                <w:rFonts w:eastAsia="Times New Roman"/>
                <w:color w:val="000000"/>
                <w:sz w:val="20"/>
                <w:szCs w:val="20"/>
              </w:rPr>
              <w:t>7.2.6</w:t>
            </w:r>
          </w:p>
        </w:tc>
        <w:tc>
          <w:tcPr>
            <w:tcW w:w="2555" w:type="dxa"/>
            <w:tcBorders>
              <w:top w:val="nil"/>
              <w:left w:val="nil"/>
              <w:bottom w:val="single" w:sz="8" w:space="0" w:color="auto"/>
              <w:right w:val="single" w:sz="8" w:space="0" w:color="auto"/>
            </w:tcBorders>
            <w:shd w:val="clear" w:color="auto" w:fill="auto"/>
            <w:hideMark/>
          </w:tcPr>
          <w:p w14:paraId="44E8AF08"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 xml:space="preserve">Identify and map areas of the marine environment that are particularly vulnerable to the effects of ocean acidification to inform appropriate monitoring and adaptation measures. </w:t>
            </w:r>
          </w:p>
        </w:tc>
        <w:tc>
          <w:tcPr>
            <w:tcW w:w="4536" w:type="dxa"/>
            <w:tcBorders>
              <w:top w:val="nil"/>
              <w:left w:val="single" w:sz="4" w:space="0" w:color="auto"/>
              <w:bottom w:val="single" w:sz="4" w:space="0" w:color="auto"/>
              <w:right w:val="single" w:sz="4" w:space="0" w:color="auto"/>
            </w:tcBorders>
            <w:shd w:val="clear" w:color="auto" w:fill="auto"/>
            <w:noWrap/>
            <w:hideMark/>
          </w:tcPr>
          <w:p w14:paraId="1C1D559C" w14:textId="56DA8B63" w:rsidR="0018427D" w:rsidRPr="00803852" w:rsidRDefault="0018427D" w:rsidP="001204F5">
            <w:pPr>
              <w:rPr>
                <w:rFonts w:eastAsia="Times New Roman"/>
                <w:b/>
                <w:color w:val="000000"/>
                <w:sz w:val="20"/>
                <w:szCs w:val="20"/>
              </w:rPr>
            </w:pPr>
            <w:r w:rsidRPr="00803852">
              <w:rPr>
                <w:rFonts w:eastAsia="Times New Roman"/>
                <w:color w:val="000000"/>
                <w:sz w:val="20"/>
                <w:szCs w:val="20"/>
              </w:rPr>
              <w:t> </w:t>
            </w:r>
            <w:r w:rsidRPr="00803852">
              <w:rPr>
                <w:rFonts w:eastAsia="Times New Roman"/>
                <w:b/>
                <w:color w:val="000000"/>
                <w:sz w:val="20"/>
                <w:szCs w:val="20"/>
              </w:rPr>
              <w:t>AMAP</w:t>
            </w:r>
          </w:p>
          <w:p w14:paraId="2C69F885" w14:textId="77777777" w:rsidR="0018427D" w:rsidRPr="00803852" w:rsidRDefault="0018427D" w:rsidP="00732820">
            <w:pPr>
              <w:pStyle w:val="ListParagraph"/>
              <w:numPr>
                <w:ilvl w:val="0"/>
                <w:numId w:val="24"/>
              </w:numPr>
              <w:ind w:left="459" w:hanging="284"/>
              <w:rPr>
                <w:rFonts w:eastAsia="Times New Roman"/>
                <w:color w:val="000000"/>
                <w:sz w:val="20"/>
                <w:szCs w:val="20"/>
              </w:rPr>
            </w:pPr>
            <w:r w:rsidRPr="00803852">
              <w:rPr>
                <w:rFonts w:eastAsia="Times New Roman"/>
                <w:color w:val="000000"/>
                <w:sz w:val="20"/>
                <w:szCs w:val="20"/>
              </w:rPr>
              <w:t>AOA may identify and assess such areas</w:t>
            </w:r>
          </w:p>
          <w:p w14:paraId="2D8F8FC9" w14:textId="77777777" w:rsidR="0018427D" w:rsidRPr="00803852" w:rsidRDefault="0018427D" w:rsidP="00704C93">
            <w:pPr>
              <w:rPr>
                <w:rFonts w:eastAsia="Times New Roman"/>
                <w:color w:val="000000"/>
                <w:sz w:val="20"/>
                <w:szCs w:val="20"/>
              </w:rPr>
            </w:pPr>
          </w:p>
        </w:tc>
        <w:tc>
          <w:tcPr>
            <w:tcW w:w="4115" w:type="dxa"/>
            <w:tcBorders>
              <w:top w:val="nil"/>
              <w:left w:val="single" w:sz="8" w:space="0" w:color="auto"/>
              <w:bottom w:val="single" w:sz="4" w:space="0" w:color="auto"/>
              <w:right w:val="single" w:sz="8" w:space="0" w:color="auto"/>
            </w:tcBorders>
          </w:tcPr>
          <w:p w14:paraId="7C157CB1" w14:textId="77777777" w:rsidR="0018427D" w:rsidRPr="00803852" w:rsidRDefault="0018427D" w:rsidP="00704C93">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11ECB48C"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2DE29C45" w14:textId="7217B0F6"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2943309C" w14:textId="39A945AC"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016D0FB5" w14:textId="77777777" w:rsidTr="00757390">
        <w:trPr>
          <w:trHeight w:val="1505"/>
          <w:jc w:val="center"/>
        </w:trPr>
        <w:tc>
          <w:tcPr>
            <w:tcW w:w="837" w:type="dxa"/>
            <w:tcBorders>
              <w:top w:val="nil"/>
              <w:left w:val="single" w:sz="8" w:space="0" w:color="auto"/>
              <w:bottom w:val="single" w:sz="8" w:space="0" w:color="auto"/>
              <w:right w:val="single" w:sz="8" w:space="0" w:color="auto"/>
            </w:tcBorders>
            <w:shd w:val="clear" w:color="auto" w:fill="auto"/>
            <w:hideMark/>
          </w:tcPr>
          <w:p w14:paraId="25E2CE9D" w14:textId="1BE6D940" w:rsidR="0018427D" w:rsidRPr="00803852" w:rsidRDefault="0018427D" w:rsidP="00572A1D">
            <w:pPr>
              <w:rPr>
                <w:rFonts w:eastAsia="Times New Roman"/>
                <w:color w:val="000000"/>
                <w:sz w:val="20"/>
                <w:szCs w:val="20"/>
              </w:rPr>
            </w:pPr>
            <w:r w:rsidRPr="00803852">
              <w:rPr>
                <w:rFonts w:eastAsia="Times New Roman"/>
                <w:color w:val="000000"/>
                <w:sz w:val="20"/>
                <w:szCs w:val="20"/>
              </w:rPr>
              <w:t>7.2.7</w:t>
            </w:r>
          </w:p>
        </w:tc>
        <w:tc>
          <w:tcPr>
            <w:tcW w:w="2555" w:type="dxa"/>
            <w:tcBorders>
              <w:top w:val="nil"/>
              <w:left w:val="nil"/>
              <w:bottom w:val="single" w:sz="8" w:space="0" w:color="auto"/>
              <w:right w:val="single" w:sz="8" w:space="0" w:color="auto"/>
            </w:tcBorders>
            <w:shd w:val="clear" w:color="auto" w:fill="auto"/>
            <w:hideMark/>
          </w:tcPr>
          <w:p w14:paraId="091D122A"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Promote cooperation among Arctic and non-Arctic states to address threats to the staging and wintering grounds and migrating corridors of migratory species using the marine environment.</w:t>
            </w:r>
          </w:p>
        </w:tc>
        <w:tc>
          <w:tcPr>
            <w:tcW w:w="4536" w:type="dxa"/>
            <w:tcBorders>
              <w:top w:val="nil"/>
              <w:left w:val="single" w:sz="4" w:space="0" w:color="auto"/>
              <w:bottom w:val="single" w:sz="4" w:space="0" w:color="auto"/>
              <w:right w:val="single" w:sz="4" w:space="0" w:color="auto"/>
            </w:tcBorders>
            <w:shd w:val="clear" w:color="auto" w:fill="auto"/>
            <w:noWrap/>
            <w:hideMark/>
          </w:tcPr>
          <w:p w14:paraId="76835824" w14:textId="45484CC7" w:rsidR="0018427D" w:rsidRPr="00803852" w:rsidRDefault="0018427D" w:rsidP="001204F5">
            <w:pPr>
              <w:rPr>
                <w:rFonts w:eastAsia="Times New Roman"/>
                <w:b/>
                <w:color w:val="000000"/>
                <w:sz w:val="20"/>
                <w:szCs w:val="20"/>
              </w:rPr>
            </w:pPr>
            <w:r w:rsidRPr="00803852">
              <w:rPr>
                <w:rFonts w:eastAsia="Times New Roman"/>
                <w:color w:val="000000"/>
                <w:sz w:val="20"/>
                <w:szCs w:val="20"/>
              </w:rPr>
              <w:t> </w:t>
            </w:r>
            <w:r w:rsidRPr="00803852">
              <w:rPr>
                <w:rFonts w:eastAsia="Times New Roman"/>
                <w:b/>
                <w:color w:val="000000"/>
                <w:sz w:val="20"/>
                <w:szCs w:val="20"/>
              </w:rPr>
              <w:t>CAFF</w:t>
            </w:r>
          </w:p>
          <w:p w14:paraId="27D947A1" w14:textId="77777777" w:rsidR="0018427D" w:rsidRPr="00803852" w:rsidRDefault="0018427D" w:rsidP="00732820">
            <w:pPr>
              <w:pStyle w:val="ListParagraph"/>
              <w:numPr>
                <w:ilvl w:val="0"/>
                <w:numId w:val="13"/>
              </w:numPr>
              <w:ind w:left="459" w:hanging="283"/>
              <w:rPr>
                <w:sz w:val="20"/>
                <w:szCs w:val="20"/>
              </w:rPr>
            </w:pPr>
            <w:r w:rsidRPr="00803852">
              <w:rPr>
                <w:sz w:val="20"/>
                <w:szCs w:val="20"/>
              </w:rPr>
              <w:t>Recommendations and actions from the Arctic Biodiversity Assessment.</w:t>
            </w:r>
          </w:p>
          <w:p w14:paraId="559DAA5A" w14:textId="77777777" w:rsidR="0018427D" w:rsidRPr="00803852" w:rsidRDefault="0018427D" w:rsidP="00732820">
            <w:pPr>
              <w:pStyle w:val="ListParagraph"/>
              <w:numPr>
                <w:ilvl w:val="0"/>
                <w:numId w:val="13"/>
              </w:numPr>
              <w:ind w:left="459" w:hanging="283"/>
              <w:rPr>
                <w:sz w:val="20"/>
                <w:szCs w:val="20"/>
              </w:rPr>
            </w:pPr>
            <w:r w:rsidRPr="00803852">
              <w:rPr>
                <w:sz w:val="20"/>
                <w:szCs w:val="20"/>
              </w:rPr>
              <w:t>Arctic Migratory Bird Initiative (AMBI)</w:t>
            </w:r>
          </w:p>
          <w:p w14:paraId="3B4E806B" w14:textId="77777777" w:rsidR="0018427D" w:rsidRPr="00803852" w:rsidRDefault="0018427D" w:rsidP="00704C93">
            <w:pPr>
              <w:rPr>
                <w:rFonts w:eastAsia="Times New Roman"/>
                <w:color w:val="000000"/>
                <w:sz w:val="20"/>
                <w:szCs w:val="20"/>
              </w:rPr>
            </w:pPr>
          </w:p>
        </w:tc>
        <w:tc>
          <w:tcPr>
            <w:tcW w:w="4115" w:type="dxa"/>
            <w:tcBorders>
              <w:top w:val="nil"/>
              <w:left w:val="single" w:sz="8" w:space="0" w:color="auto"/>
              <w:bottom w:val="single" w:sz="4" w:space="0" w:color="auto"/>
              <w:right w:val="single" w:sz="8" w:space="0" w:color="auto"/>
            </w:tcBorders>
          </w:tcPr>
          <w:p w14:paraId="55F65F0F" w14:textId="77777777" w:rsidR="0018427D" w:rsidRPr="00803852" w:rsidRDefault="0018427D" w:rsidP="00704C93">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121133DB"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211311C6" w14:textId="1873159F"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3AE1BF1A" w14:textId="42C8813E"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276AE64F" w14:textId="77777777" w:rsidTr="00E77BA2">
        <w:trPr>
          <w:trHeight w:val="2226"/>
          <w:jc w:val="center"/>
        </w:trPr>
        <w:tc>
          <w:tcPr>
            <w:tcW w:w="837" w:type="dxa"/>
            <w:tcBorders>
              <w:top w:val="nil"/>
              <w:left w:val="single" w:sz="8" w:space="0" w:color="auto"/>
              <w:bottom w:val="single" w:sz="8" w:space="0" w:color="auto"/>
              <w:right w:val="single" w:sz="8" w:space="0" w:color="auto"/>
            </w:tcBorders>
            <w:shd w:val="clear" w:color="auto" w:fill="auto"/>
            <w:hideMark/>
          </w:tcPr>
          <w:p w14:paraId="50003C43" w14:textId="114AAEAA" w:rsidR="0018427D" w:rsidRPr="00803852" w:rsidRDefault="0018427D" w:rsidP="00572A1D">
            <w:pPr>
              <w:rPr>
                <w:rFonts w:eastAsia="Times New Roman"/>
                <w:color w:val="000000"/>
                <w:sz w:val="20"/>
                <w:szCs w:val="20"/>
              </w:rPr>
            </w:pPr>
            <w:r w:rsidRPr="00803852">
              <w:rPr>
                <w:rFonts w:eastAsia="Times New Roman"/>
                <w:color w:val="000000"/>
                <w:sz w:val="20"/>
                <w:szCs w:val="20"/>
              </w:rPr>
              <w:lastRenderedPageBreak/>
              <w:t>7.2.8</w:t>
            </w:r>
          </w:p>
        </w:tc>
        <w:tc>
          <w:tcPr>
            <w:tcW w:w="2555" w:type="dxa"/>
            <w:tcBorders>
              <w:top w:val="nil"/>
              <w:left w:val="nil"/>
              <w:bottom w:val="single" w:sz="8" w:space="0" w:color="auto"/>
              <w:right w:val="single" w:sz="8" w:space="0" w:color="auto"/>
            </w:tcBorders>
            <w:shd w:val="clear" w:color="auto" w:fill="auto"/>
            <w:hideMark/>
          </w:tcPr>
          <w:p w14:paraId="3414C84F" w14:textId="77777777" w:rsidR="0018427D" w:rsidRPr="00803852" w:rsidRDefault="0018427D" w:rsidP="00572A1D">
            <w:pPr>
              <w:jc w:val="both"/>
              <w:rPr>
                <w:rFonts w:eastAsia="Times New Roman"/>
                <w:color w:val="000000"/>
                <w:sz w:val="20"/>
                <w:szCs w:val="20"/>
              </w:rPr>
            </w:pPr>
            <w:r w:rsidRPr="00803852">
              <w:rPr>
                <w:rFonts w:eastAsia="Times New Roman"/>
                <w:color w:val="000000"/>
                <w:sz w:val="20"/>
                <w:szCs w:val="20"/>
              </w:rPr>
              <w:t xml:space="preserve">Actively support efforts, in cooperation with indigenous peoples, to: </w:t>
            </w:r>
            <w:r w:rsidRPr="00803852">
              <w:rPr>
                <w:rFonts w:eastAsia="Times New Roman"/>
                <w:i/>
                <w:iCs/>
                <w:color w:val="000000"/>
                <w:sz w:val="20"/>
                <w:szCs w:val="20"/>
              </w:rPr>
              <w:t>reduce long range pollution accumulating in the Arctic marine food-chains, and; ·address climate change and ocean acidification by reducing emissions and implementing adaptation measures, as a matter of urgency.</w:t>
            </w:r>
          </w:p>
        </w:tc>
        <w:tc>
          <w:tcPr>
            <w:tcW w:w="4536" w:type="dxa"/>
            <w:tcBorders>
              <w:top w:val="nil"/>
              <w:left w:val="single" w:sz="4" w:space="0" w:color="auto"/>
              <w:bottom w:val="single" w:sz="4" w:space="0" w:color="auto"/>
              <w:right w:val="single" w:sz="4" w:space="0" w:color="auto"/>
            </w:tcBorders>
            <w:shd w:val="clear" w:color="auto" w:fill="auto"/>
            <w:noWrap/>
            <w:hideMark/>
          </w:tcPr>
          <w:p w14:paraId="75826911" w14:textId="1BD76865" w:rsidR="0018427D" w:rsidRPr="00803852" w:rsidRDefault="0018427D" w:rsidP="00E262DD">
            <w:pPr>
              <w:rPr>
                <w:rFonts w:eastAsia="Times New Roman"/>
                <w:b/>
                <w:color w:val="000000"/>
                <w:sz w:val="20"/>
                <w:szCs w:val="20"/>
              </w:rPr>
            </w:pPr>
            <w:r w:rsidRPr="00803852">
              <w:rPr>
                <w:rFonts w:eastAsia="Times New Roman"/>
                <w:b/>
                <w:color w:val="000000"/>
                <w:sz w:val="20"/>
                <w:szCs w:val="20"/>
              </w:rPr>
              <w:t>AMAP</w:t>
            </w:r>
          </w:p>
          <w:p w14:paraId="2705974E" w14:textId="77777777" w:rsidR="0018427D" w:rsidRPr="00803852" w:rsidRDefault="0018427D" w:rsidP="00732820">
            <w:pPr>
              <w:pStyle w:val="ListParagraph"/>
              <w:numPr>
                <w:ilvl w:val="0"/>
                <w:numId w:val="25"/>
              </w:numPr>
              <w:ind w:left="459" w:hanging="284"/>
              <w:rPr>
                <w:rFonts w:eastAsia="Times New Roman"/>
                <w:b/>
                <w:color w:val="000000"/>
                <w:sz w:val="20"/>
                <w:szCs w:val="20"/>
              </w:rPr>
            </w:pPr>
            <w:r w:rsidRPr="00803852">
              <w:rPr>
                <w:rFonts w:eastAsia="Times New Roman"/>
                <w:color w:val="000000"/>
                <w:sz w:val="20"/>
                <w:szCs w:val="20"/>
              </w:rPr>
              <w:t>AMAP monitoring and assessment work, including the Adaptation Actions for a Changing Arctic (AACA) project.</w:t>
            </w:r>
          </w:p>
          <w:p w14:paraId="1C8A54FE"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CAFF</w:t>
            </w:r>
          </w:p>
          <w:p w14:paraId="01EB5CF5" w14:textId="77777777" w:rsidR="0018427D" w:rsidRPr="00803852" w:rsidRDefault="0018427D" w:rsidP="00732820">
            <w:pPr>
              <w:pStyle w:val="ListParagraph"/>
              <w:numPr>
                <w:ilvl w:val="0"/>
                <w:numId w:val="13"/>
              </w:numPr>
              <w:ind w:left="459" w:hanging="283"/>
              <w:rPr>
                <w:sz w:val="20"/>
                <w:szCs w:val="20"/>
              </w:rPr>
            </w:pPr>
            <w:r w:rsidRPr="00803852">
              <w:rPr>
                <w:sz w:val="20"/>
                <w:szCs w:val="20"/>
              </w:rPr>
              <w:t>Recommendations and actions from the Arctic Biodiversity Assessment.</w:t>
            </w:r>
          </w:p>
          <w:p w14:paraId="1C554835" w14:textId="7887317C" w:rsidR="0018427D" w:rsidRPr="00803852" w:rsidRDefault="0018427D" w:rsidP="00704C93">
            <w:pPr>
              <w:rPr>
                <w:rFonts w:eastAsia="Times New Roman"/>
                <w:color w:val="000000"/>
                <w:sz w:val="20"/>
                <w:szCs w:val="20"/>
              </w:rPr>
            </w:pPr>
          </w:p>
        </w:tc>
        <w:tc>
          <w:tcPr>
            <w:tcW w:w="4115" w:type="dxa"/>
            <w:tcBorders>
              <w:top w:val="nil"/>
              <w:left w:val="single" w:sz="8" w:space="0" w:color="auto"/>
              <w:bottom w:val="single" w:sz="4" w:space="0" w:color="auto"/>
              <w:right w:val="single" w:sz="8" w:space="0" w:color="auto"/>
            </w:tcBorders>
          </w:tcPr>
          <w:p w14:paraId="1C19474C" w14:textId="77777777" w:rsidR="0018427D" w:rsidRPr="00803852" w:rsidRDefault="0018427D" w:rsidP="00704C93">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290919B2"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041D1470" w14:textId="1D6E3C39"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0E8BE207" w14:textId="228C86D3"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53499DA7" w14:textId="77777777" w:rsidTr="00E77BA2">
        <w:trPr>
          <w:trHeight w:val="1505"/>
          <w:jc w:val="center"/>
        </w:trPr>
        <w:tc>
          <w:tcPr>
            <w:tcW w:w="837" w:type="dxa"/>
            <w:tcBorders>
              <w:top w:val="single" w:sz="8" w:space="0" w:color="auto"/>
              <w:left w:val="single" w:sz="8" w:space="0" w:color="auto"/>
              <w:bottom w:val="single" w:sz="8" w:space="0" w:color="auto"/>
              <w:right w:val="single" w:sz="8" w:space="0" w:color="auto"/>
            </w:tcBorders>
            <w:shd w:val="clear" w:color="auto" w:fill="auto"/>
            <w:hideMark/>
          </w:tcPr>
          <w:p w14:paraId="4B122E47" w14:textId="0226D8CE" w:rsidR="0018427D" w:rsidRPr="00803852" w:rsidRDefault="0018427D" w:rsidP="00572A1D">
            <w:pPr>
              <w:rPr>
                <w:rFonts w:eastAsia="Times New Roman"/>
                <w:color w:val="000000"/>
                <w:sz w:val="20"/>
                <w:szCs w:val="20"/>
              </w:rPr>
            </w:pPr>
            <w:r w:rsidRPr="00803852">
              <w:rPr>
                <w:rFonts w:eastAsia="Times New Roman"/>
                <w:color w:val="000000"/>
                <w:sz w:val="20"/>
                <w:szCs w:val="20"/>
              </w:rPr>
              <w:t>7.2.9</w:t>
            </w:r>
          </w:p>
        </w:tc>
        <w:tc>
          <w:tcPr>
            <w:tcW w:w="2555" w:type="dxa"/>
            <w:tcBorders>
              <w:top w:val="single" w:sz="8" w:space="0" w:color="auto"/>
              <w:left w:val="nil"/>
              <w:bottom w:val="single" w:sz="8" w:space="0" w:color="auto"/>
              <w:right w:val="single" w:sz="8" w:space="0" w:color="auto"/>
            </w:tcBorders>
            <w:shd w:val="clear" w:color="auto" w:fill="auto"/>
            <w:hideMark/>
          </w:tcPr>
          <w:p w14:paraId="138641DF"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 xml:space="preserve">Limit the impacts of climate change in the short term through concerted efforts to create inventories of and reduce emissions of </w:t>
            </w:r>
            <w:proofErr w:type="gramStart"/>
            <w:r w:rsidRPr="00803852">
              <w:rPr>
                <w:rFonts w:eastAsia="Times New Roman"/>
                <w:color w:val="000000"/>
                <w:sz w:val="20"/>
                <w:szCs w:val="20"/>
              </w:rPr>
              <w:t>short lived</w:t>
            </w:r>
            <w:proofErr w:type="gramEnd"/>
            <w:r w:rsidRPr="00803852">
              <w:rPr>
                <w:rFonts w:eastAsia="Times New Roman"/>
                <w:color w:val="000000"/>
                <w:sz w:val="20"/>
                <w:szCs w:val="20"/>
              </w:rPr>
              <w:t xml:space="preserve"> climate forcers, in particular black carbon and methane. </w:t>
            </w:r>
          </w:p>
        </w:tc>
        <w:tc>
          <w:tcPr>
            <w:tcW w:w="4536" w:type="dxa"/>
            <w:tcBorders>
              <w:top w:val="nil"/>
              <w:left w:val="single" w:sz="4" w:space="0" w:color="auto"/>
              <w:bottom w:val="single" w:sz="4" w:space="0" w:color="auto"/>
              <w:right w:val="single" w:sz="4" w:space="0" w:color="auto"/>
            </w:tcBorders>
            <w:shd w:val="clear" w:color="auto" w:fill="auto"/>
            <w:noWrap/>
            <w:hideMark/>
          </w:tcPr>
          <w:p w14:paraId="364BE832" w14:textId="4580ADB4" w:rsidR="0018427D" w:rsidRPr="00803852" w:rsidRDefault="0018427D" w:rsidP="00E262DD">
            <w:pPr>
              <w:rPr>
                <w:rFonts w:eastAsia="Times New Roman"/>
                <w:b/>
                <w:color w:val="000000"/>
                <w:sz w:val="20"/>
                <w:szCs w:val="20"/>
              </w:rPr>
            </w:pPr>
            <w:r w:rsidRPr="00803852">
              <w:rPr>
                <w:rFonts w:eastAsia="Times New Roman"/>
                <w:b/>
                <w:color w:val="000000"/>
                <w:sz w:val="20"/>
                <w:szCs w:val="20"/>
              </w:rPr>
              <w:t>AMAP</w:t>
            </w:r>
          </w:p>
          <w:p w14:paraId="191789D4" w14:textId="77777777" w:rsidR="0018427D" w:rsidRPr="00803852" w:rsidRDefault="0018427D" w:rsidP="00732820">
            <w:pPr>
              <w:pStyle w:val="ListParagraph"/>
              <w:numPr>
                <w:ilvl w:val="0"/>
                <w:numId w:val="13"/>
              </w:numPr>
              <w:ind w:left="459" w:hanging="284"/>
              <w:rPr>
                <w:rFonts w:eastAsia="Times New Roman"/>
                <w:color w:val="000000"/>
                <w:sz w:val="20"/>
                <w:szCs w:val="20"/>
              </w:rPr>
            </w:pPr>
            <w:r w:rsidRPr="00803852">
              <w:rPr>
                <w:rFonts w:eastAsia="Times New Roman"/>
                <w:color w:val="000000"/>
                <w:sz w:val="20"/>
                <w:szCs w:val="20"/>
              </w:rPr>
              <w:t>AMAP monitoring and assessment work, including the Adaptation Actions for a Changing Arctic (AACA) project.</w:t>
            </w:r>
          </w:p>
          <w:p w14:paraId="370F3E51"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ACAP</w:t>
            </w:r>
          </w:p>
          <w:p w14:paraId="5ED67B05" w14:textId="77777777" w:rsidR="0018427D" w:rsidRPr="00803852" w:rsidRDefault="0018427D" w:rsidP="00732820">
            <w:pPr>
              <w:pStyle w:val="ListParagraph"/>
              <w:numPr>
                <w:ilvl w:val="0"/>
                <w:numId w:val="13"/>
              </w:numPr>
              <w:ind w:left="459"/>
              <w:rPr>
                <w:rFonts w:eastAsia="Times New Roman"/>
                <w:color w:val="000000"/>
                <w:sz w:val="20"/>
                <w:szCs w:val="20"/>
              </w:rPr>
            </w:pPr>
            <w:r w:rsidRPr="00803852">
              <w:rPr>
                <w:rFonts w:eastAsia="Times New Roman"/>
                <w:color w:val="000000"/>
                <w:sz w:val="20"/>
                <w:szCs w:val="20"/>
              </w:rPr>
              <w:t>A number of projects that deal with black carbon reduction, not directly marine related</w:t>
            </w:r>
          </w:p>
          <w:p w14:paraId="653A6799"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CAFF</w:t>
            </w:r>
          </w:p>
          <w:p w14:paraId="0CA5514C" w14:textId="77777777" w:rsidR="0018427D" w:rsidRPr="00803852" w:rsidRDefault="0018427D" w:rsidP="00732820">
            <w:pPr>
              <w:pStyle w:val="ListParagraph"/>
              <w:numPr>
                <w:ilvl w:val="0"/>
                <w:numId w:val="13"/>
              </w:numPr>
              <w:ind w:left="459" w:hanging="283"/>
              <w:rPr>
                <w:sz w:val="20"/>
                <w:szCs w:val="20"/>
              </w:rPr>
            </w:pPr>
            <w:r w:rsidRPr="00803852">
              <w:rPr>
                <w:sz w:val="20"/>
                <w:szCs w:val="20"/>
              </w:rPr>
              <w:t>Recommendations and actions from the Arctic Biodiversity Assessment.</w:t>
            </w:r>
          </w:p>
          <w:p w14:paraId="2099C6F4" w14:textId="72154D85" w:rsidR="0018427D" w:rsidRPr="00803852" w:rsidRDefault="0018427D" w:rsidP="00704C93">
            <w:pPr>
              <w:rPr>
                <w:rFonts w:eastAsia="Times New Roman"/>
                <w:color w:val="000000"/>
                <w:sz w:val="20"/>
                <w:szCs w:val="20"/>
              </w:rPr>
            </w:pPr>
          </w:p>
        </w:tc>
        <w:tc>
          <w:tcPr>
            <w:tcW w:w="4115" w:type="dxa"/>
            <w:tcBorders>
              <w:top w:val="nil"/>
              <w:left w:val="single" w:sz="8" w:space="0" w:color="auto"/>
              <w:bottom w:val="single" w:sz="4" w:space="0" w:color="auto"/>
              <w:right w:val="single" w:sz="8" w:space="0" w:color="auto"/>
            </w:tcBorders>
          </w:tcPr>
          <w:p w14:paraId="34E134DF" w14:textId="77777777" w:rsidR="0018427D" w:rsidRPr="00803852" w:rsidRDefault="0018427D" w:rsidP="00704C93">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653CAD73"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123354D4" w14:textId="76C1007D"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742BE6FE" w14:textId="570C695F"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650200E0" w14:textId="77777777" w:rsidTr="006B6184">
        <w:trPr>
          <w:trHeight w:val="3238"/>
          <w:jc w:val="center"/>
        </w:trPr>
        <w:tc>
          <w:tcPr>
            <w:tcW w:w="837" w:type="dxa"/>
            <w:tcBorders>
              <w:top w:val="nil"/>
              <w:left w:val="single" w:sz="8" w:space="0" w:color="auto"/>
              <w:bottom w:val="single" w:sz="8" w:space="0" w:color="auto"/>
              <w:right w:val="single" w:sz="8" w:space="0" w:color="auto"/>
            </w:tcBorders>
            <w:shd w:val="clear" w:color="auto" w:fill="auto"/>
            <w:hideMark/>
          </w:tcPr>
          <w:p w14:paraId="4A31E16A" w14:textId="11EC2EFE" w:rsidR="0018427D" w:rsidRPr="00803852" w:rsidRDefault="0018427D" w:rsidP="00572A1D">
            <w:pPr>
              <w:rPr>
                <w:rFonts w:eastAsia="Times New Roman"/>
                <w:color w:val="000000"/>
                <w:sz w:val="20"/>
                <w:szCs w:val="20"/>
              </w:rPr>
            </w:pPr>
            <w:r w:rsidRPr="00803852">
              <w:rPr>
                <w:rFonts w:eastAsia="Times New Roman"/>
                <w:color w:val="000000"/>
                <w:sz w:val="20"/>
                <w:szCs w:val="20"/>
              </w:rPr>
              <w:lastRenderedPageBreak/>
              <w:t>7.2.10</w:t>
            </w:r>
          </w:p>
        </w:tc>
        <w:tc>
          <w:tcPr>
            <w:tcW w:w="2555" w:type="dxa"/>
            <w:tcBorders>
              <w:top w:val="nil"/>
              <w:left w:val="nil"/>
              <w:bottom w:val="single" w:sz="8" w:space="0" w:color="auto"/>
              <w:right w:val="single" w:sz="8" w:space="0" w:color="auto"/>
            </w:tcBorders>
            <w:shd w:val="clear" w:color="auto" w:fill="auto"/>
            <w:hideMark/>
          </w:tcPr>
          <w:p w14:paraId="76A17FDD"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Develop a pan-Arctic network of marine protected areas, based on the best available knowledge, to strengthen marine ecosystem resilience and contribute to human wellbeing, including traditional ways of life.</w:t>
            </w:r>
          </w:p>
        </w:tc>
        <w:tc>
          <w:tcPr>
            <w:tcW w:w="4536" w:type="dxa"/>
            <w:tcBorders>
              <w:top w:val="nil"/>
              <w:left w:val="single" w:sz="4" w:space="0" w:color="auto"/>
              <w:bottom w:val="single" w:sz="8" w:space="0" w:color="auto"/>
              <w:right w:val="single" w:sz="4" w:space="0" w:color="auto"/>
            </w:tcBorders>
            <w:shd w:val="clear" w:color="auto" w:fill="auto"/>
            <w:noWrap/>
            <w:hideMark/>
          </w:tcPr>
          <w:p w14:paraId="63422698" w14:textId="67DC777F" w:rsidR="0018427D" w:rsidRPr="00803852" w:rsidRDefault="0018427D" w:rsidP="00E262DD">
            <w:pPr>
              <w:rPr>
                <w:rFonts w:eastAsia="Times New Roman"/>
                <w:b/>
                <w:color w:val="000000"/>
                <w:sz w:val="20"/>
                <w:szCs w:val="20"/>
              </w:rPr>
            </w:pPr>
            <w:r w:rsidRPr="00803852">
              <w:rPr>
                <w:rFonts w:eastAsia="Times New Roman"/>
                <w:b/>
                <w:color w:val="000000"/>
                <w:sz w:val="20"/>
                <w:szCs w:val="20"/>
              </w:rPr>
              <w:t>PAME</w:t>
            </w:r>
          </w:p>
          <w:p w14:paraId="0EC2B181" w14:textId="77777777" w:rsidR="00C71FB9" w:rsidRDefault="0018427D" w:rsidP="00732820">
            <w:pPr>
              <w:pStyle w:val="ListParagraph"/>
              <w:numPr>
                <w:ilvl w:val="0"/>
                <w:numId w:val="56"/>
              </w:numPr>
              <w:rPr>
                <w:rFonts w:eastAsia="Times New Roman"/>
                <w:color w:val="000000"/>
                <w:sz w:val="20"/>
                <w:szCs w:val="20"/>
              </w:rPr>
            </w:pPr>
            <w:r w:rsidRPr="00803852">
              <w:rPr>
                <w:rFonts w:eastAsia="Times New Roman"/>
                <w:color w:val="000000"/>
                <w:sz w:val="20"/>
                <w:szCs w:val="20"/>
              </w:rPr>
              <w:t>Framework for a Pan-Arctic Netwo</w:t>
            </w:r>
            <w:r w:rsidR="00C71FB9">
              <w:rPr>
                <w:rFonts w:eastAsia="Times New Roman"/>
                <w:color w:val="000000"/>
                <w:sz w:val="20"/>
                <w:szCs w:val="20"/>
              </w:rPr>
              <w:t>rk of MPAs follow-up activities including:</w:t>
            </w:r>
          </w:p>
          <w:p w14:paraId="1521438E" w14:textId="77777777" w:rsidR="00893919" w:rsidRPr="00893919" w:rsidRDefault="00C71FB9" w:rsidP="00732820">
            <w:pPr>
              <w:pStyle w:val="ListParagraph"/>
              <w:numPr>
                <w:ilvl w:val="1"/>
                <w:numId w:val="56"/>
              </w:numPr>
              <w:ind w:left="752" w:hanging="284"/>
              <w:rPr>
                <w:rFonts w:eastAsia="Times New Roman"/>
                <w:color w:val="000000"/>
                <w:sz w:val="20"/>
                <w:szCs w:val="20"/>
              </w:rPr>
            </w:pPr>
            <w:r w:rsidRPr="00C71FB9">
              <w:rPr>
                <w:sz w:val="20"/>
                <w:szCs w:val="20"/>
              </w:rPr>
              <w:t xml:space="preserve">Developed a “MPA network Toolbox” report which describes </w:t>
            </w:r>
            <w:proofErr w:type="gramStart"/>
            <w:r w:rsidRPr="00C71FB9">
              <w:rPr>
                <w:sz w:val="20"/>
                <w:szCs w:val="20"/>
              </w:rPr>
              <w:t>area based</w:t>
            </w:r>
            <w:proofErr w:type="gramEnd"/>
            <w:r w:rsidRPr="00C71FB9">
              <w:rPr>
                <w:sz w:val="20"/>
                <w:szCs w:val="20"/>
              </w:rPr>
              <w:t xml:space="preserve"> Conservation measures as tools for designing MPA networks and highlights connectivity, one of the key elements of MPA networks.</w:t>
            </w:r>
          </w:p>
          <w:p w14:paraId="209132B3" w14:textId="77777777" w:rsidR="00C35B96" w:rsidRPr="00C35B96" w:rsidRDefault="00505BF5" w:rsidP="00732820">
            <w:pPr>
              <w:pStyle w:val="ListParagraph"/>
              <w:numPr>
                <w:ilvl w:val="1"/>
                <w:numId w:val="56"/>
              </w:numPr>
              <w:ind w:left="752" w:hanging="284"/>
              <w:rPr>
                <w:rFonts w:eastAsia="Times New Roman"/>
                <w:color w:val="000000"/>
                <w:sz w:val="20"/>
                <w:szCs w:val="20"/>
              </w:rPr>
            </w:pPr>
            <w:r w:rsidRPr="00893919">
              <w:rPr>
                <w:sz w:val="20"/>
                <w:szCs w:val="20"/>
              </w:rPr>
              <w:t>Convening of workshops with the aim to</w:t>
            </w:r>
            <w:r w:rsidR="00467404">
              <w:rPr>
                <w:sz w:val="20"/>
                <w:szCs w:val="20"/>
              </w:rPr>
              <w:t xml:space="preserve"> better </w:t>
            </w:r>
            <w:r w:rsidR="00B55C17" w:rsidRPr="00893919">
              <w:rPr>
                <w:sz w:val="20"/>
                <w:szCs w:val="20"/>
              </w:rPr>
              <w:t xml:space="preserve">understand the range of tools and </w:t>
            </w:r>
            <w:proofErr w:type="spellStart"/>
            <w:r w:rsidR="00B55C17" w:rsidRPr="00893919">
              <w:rPr>
                <w:sz w:val="20"/>
                <w:szCs w:val="20"/>
              </w:rPr>
              <w:t>managmenet</w:t>
            </w:r>
            <w:proofErr w:type="spellEnd"/>
            <w:r w:rsidR="00B55C17" w:rsidRPr="00893919">
              <w:rPr>
                <w:sz w:val="20"/>
                <w:szCs w:val="20"/>
              </w:rPr>
              <w:t xml:space="preserve"> </w:t>
            </w:r>
            <w:proofErr w:type="spellStart"/>
            <w:r w:rsidR="00B55C17" w:rsidRPr="00893919">
              <w:rPr>
                <w:sz w:val="20"/>
                <w:szCs w:val="20"/>
              </w:rPr>
              <w:t>mearsures</w:t>
            </w:r>
            <w:proofErr w:type="spellEnd"/>
            <w:r w:rsidR="00B55C17" w:rsidRPr="00893919">
              <w:rPr>
                <w:sz w:val="20"/>
                <w:szCs w:val="20"/>
              </w:rPr>
              <w:t xml:space="preserve"> </w:t>
            </w:r>
            <w:r w:rsidRPr="00893919">
              <w:rPr>
                <w:sz w:val="20"/>
                <w:szCs w:val="20"/>
              </w:rPr>
              <w:t>available, and in particular the ones that might be useful for Arctic marine ecosystems</w:t>
            </w:r>
            <w:r w:rsidR="00C35B96">
              <w:rPr>
                <w:sz w:val="20"/>
                <w:szCs w:val="20"/>
              </w:rPr>
              <w:t xml:space="preserve">. </w:t>
            </w:r>
          </w:p>
          <w:p w14:paraId="3387336F" w14:textId="77777777" w:rsidR="00C35B96" w:rsidRDefault="00391BA5" w:rsidP="00732820">
            <w:pPr>
              <w:pStyle w:val="ListParagraph"/>
              <w:numPr>
                <w:ilvl w:val="2"/>
                <w:numId w:val="56"/>
              </w:numPr>
              <w:ind w:left="1035" w:hanging="283"/>
              <w:rPr>
                <w:rFonts w:eastAsia="Times New Roman"/>
                <w:color w:val="000000"/>
                <w:sz w:val="20"/>
                <w:szCs w:val="20"/>
              </w:rPr>
            </w:pPr>
            <w:r w:rsidRPr="00C35B96">
              <w:rPr>
                <w:rFonts w:eastAsia="Times New Roman"/>
                <w:color w:val="000000"/>
                <w:sz w:val="20"/>
                <w:szCs w:val="20"/>
                <w:u w:val="single"/>
              </w:rPr>
              <w:t>1</w:t>
            </w:r>
            <w:r w:rsidRPr="00C35B96">
              <w:rPr>
                <w:rFonts w:eastAsia="Times New Roman"/>
                <w:color w:val="000000"/>
                <w:sz w:val="20"/>
                <w:szCs w:val="20"/>
                <w:u w:val="single"/>
                <w:vertAlign w:val="superscript"/>
              </w:rPr>
              <w:t>st</w:t>
            </w:r>
            <w:r w:rsidRPr="00C35B96">
              <w:rPr>
                <w:rFonts w:eastAsia="Times New Roman"/>
                <w:color w:val="000000"/>
                <w:sz w:val="20"/>
                <w:szCs w:val="20"/>
                <w:u w:val="single"/>
              </w:rPr>
              <w:t xml:space="preserve"> workshop, September 2016:</w:t>
            </w:r>
            <w:r w:rsidRPr="00C35B96">
              <w:rPr>
                <w:rFonts w:eastAsia="Times New Roman"/>
                <w:color w:val="000000"/>
                <w:sz w:val="20"/>
                <w:szCs w:val="20"/>
              </w:rPr>
              <w:t xml:space="preserve"> Review draft list; consider approaches for mapping ecological connectivity (e.g. Arctic cod larvae)</w:t>
            </w:r>
          </w:p>
          <w:p w14:paraId="2AC15A2E" w14:textId="0648D7B0" w:rsidR="00391BA5" w:rsidRPr="00C35B96" w:rsidRDefault="00391BA5" w:rsidP="00732820">
            <w:pPr>
              <w:pStyle w:val="ListParagraph"/>
              <w:numPr>
                <w:ilvl w:val="2"/>
                <w:numId w:val="56"/>
              </w:numPr>
              <w:ind w:left="1035" w:hanging="283"/>
              <w:rPr>
                <w:rFonts w:eastAsia="Times New Roman"/>
                <w:color w:val="000000"/>
                <w:sz w:val="20"/>
                <w:szCs w:val="20"/>
              </w:rPr>
            </w:pPr>
            <w:r w:rsidRPr="00C35B96">
              <w:rPr>
                <w:rFonts w:eastAsia="Times New Roman"/>
                <w:color w:val="000000"/>
                <w:sz w:val="20"/>
                <w:szCs w:val="20"/>
                <w:u w:val="single"/>
              </w:rPr>
              <w:t>2</w:t>
            </w:r>
            <w:r w:rsidRPr="00C35B96">
              <w:rPr>
                <w:rFonts w:eastAsia="Times New Roman"/>
                <w:color w:val="000000"/>
                <w:sz w:val="20"/>
                <w:szCs w:val="20"/>
                <w:u w:val="single"/>
                <w:vertAlign w:val="superscript"/>
              </w:rPr>
              <w:t>nd</w:t>
            </w:r>
            <w:r w:rsidRPr="00C35B96">
              <w:rPr>
                <w:rFonts w:eastAsia="Times New Roman"/>
                <w:color w:val="000000"/>
                <w:sz w:val="20"/>
                <w:szCs w:val="20"/>
                <w:u w:val="single"/>
              </w:rPr>
              <w:t xml:space="preserve"> workshop, February 2017:</w:t>
            </w:r>
            <w:r w:rsidRPr="00C35B96">
              <w:rPr>
                <w:rFonts w:eastAsia="Times New Roman"/>
                <w:color w:val="000000"/>
                <w:sz w:val="20"/>
                <w:szCs w:val="20"/>
              </w:rPr>
              <w:t xml:space="preserve"> Consider effects of climate change on connectivity; discuss measures that protect marine biodiversity and connectivity; process to finalize toolbox. </w:t>
            </w:r>
          </w:p>
          <w:p w14:paraId="1DEE5F6B"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CAFF</w:t>
            </w:r>
          </w:p>
          <w:p w14:paraId="31AA45F9" w14:textId="77777777" w:rsidR="0018427D" w:rsidRPr="00803852" w:rsidRDefault="0018427D" w:rsidP="00732820">
            <w:pPr>
              <w:pStyle w:val="ListParagraph"/>
              <w:numPr>
                <w:ilvl w:val="0"/>
                <w:numId w:val="56"/>
              </w:numPr>
              <w:rPr>
                <w:sz w:val="20"/>
                <w:szCs w:val="20"/>
              </w:rPr>
            </w:pPr>
            <w:r w:rsidRPr="00803852">
              <w:rPr>
                <w:sz w:val="20"/>
                <w:szCs w:val="20"/>
              </w:rPr>
              <w:t>Recommendations and actions from the Arctic Biodiversity Assessment.</w:t>
            </w:r>
          </w:p>
          <w:p w14:paraId="2CB331C1" w14:textId="6C4B3C45" w:rsidR="0018427D" w:rsidRPr="00803852" w:rsidRDefault="0018427D" w:rsidP="00732820">
            <w:pPr>
              <w:pStyle w:val="ListParagraph"/>
              <w:numPr>
                <w:ilvl w:val="0"/>
                <w:numId w:val="56"/>
              </w:numPr>
              <w:rPr>
                <w:sz w:val="20"/>
                <w:szCs w:val="20"/>
              </w:rPr>
            </w:pPr>
            <w:r w:rsidRPr="00803852">
              <w:rPr>
                <w:sz w:val="20"/>
                <w:szCs w:val="20"/>
              </w:rPr>
              <w:t>Re</w:t>
            </w:r>
            <w:r w:rsidRPr="00803852">
              <w:rPr>
                <w:rFonts w:eastAsia="Times New Roman"/>
                <w:color w:val="000000"/>
                <w:sz w:val="20"/>
                <w:szCs w:val="20"/>
              </w:rPr>
              <w:t>flected in CAFF work plan and CAFF contributes to the implementation of the MPA Framework and with PAME is releasing the 2016 protected areas indicator report</w:t>
            </w:r>
          </w:p>
        </w:tc>
        <w:tc>
          <w:tcPr>
            <w:tcW w:w="4115" w:type="dxa"/>
            <w:tcBorders>
              <w:top w:val="nil"/>
              <w:left w:val="single" w:sz="8" w:space="0" w:color="auto"/>
              <w:bottom w:val="single" w:sz="8" w:space="0" w:color="auto"/>
              <w:right w:val="single" w:sz="8" w:space="0" w:color="auto"/>
            </w:tcBorders>
          </w:tcPr>
          <w:p w14:paraId="37546D70" w14:textId="407D560A" w:rsidR="00D66DD2" w:rsidRPr="00590B54" w:rsidRDefault="00D66DD2" w:rsidP="00704C93">
            <w:pPr>
              <w:rPr>
                <w:rFonts w:eastAsia="Times New Roman"/>
                <w:b/>
                <w:color w:val="000000"/>
                <w:sz w:val="20"/>
                <w:szCs w:val="20"/>
              </w:rPr>
            </w:pPr>
            <w:r w:rsidRPr="00590B54">
              <w:rPr>
                <w:rFonts w:eastAsia="Times New Roman"/>
                <w:b/>
                <w:color w:val="000000"/>
                <w:sz w:val="20"/>
                <w:szCs w:val="20"/>
              </w:rPr>
              <w:t>PAME</w:t>
            </w:r>
          </w:p>
          <w:p w14:paraId="34986762" w14:textId="7CD724EB" w:rsidR="007A44A7" w:rsidRPr="00893919" w:rsidRDefault="007A44A7" w:rsidP="00732820">
            <w:pPr>
              <w:pStyle w:val="ListParagraph"/>
              <w:numPr>
                <w:ilvl w:val="0"/>
                <w:numId w:val="57"/>
              </w:numPr>
              <w:rPr>
                <w:b/>
                <w:sz w:val="20"/>
                <w:szCs w:val="20"/>
              </w:rPr>
            </w:pPr>
            <w:r w:rsidRPr="00893919">
              <w:rPr>
                <w:i/>
                <w:sz w:val="20"/>
                <w:szCs w:val="20"/>
              </w:rPr>
              <w:t>Expansion and Refinement of the PAME MPA-network Toolbox</w:t>
            </w:r>
            <w:r w:rsidR="00893919" w:rsidRPr="00893919">
              <w:rPr>
                <w:i/>
                <w:sz w:val="20"/>
                <w:szCs w:val="20"/>
              </w:rPr>
              <w:t>:</w:t>
            </w:r>
            <w:r w:rsidR="00893919" w:rsidRPr="00893919">
              <w:rPr>
                <w:b/>
                <w:sz w:val="20"/>
                <w:szCs w:val="20"/>
              </w:rPr>
              <w:t xml:space="preserve"> </w:t>
            </w:r>
            <w:r w:rsidRPr="00893919">
              <w:rPr>
                <w:sz w:val="20"/>
                <w:szCs w:val="20"/>
              </w:rPr>
              <w:t>Enhance PAME’s work on a Pan-Arctic Network of Marine Protected Areas and contributes to some of the near-term actions listed in the Framework for a Pan-Arctic Network of MPAs (near-term actions number 3, 4, 6, 7 and 9). (AMSP strategic action 7.2.10).</w:t>
            </w:r>
          </w:p>
          <w:p w14:paraId="5CEAFF05" w14:textId="3FD66969" w:rsidR="00CB6AF2" w:rsidRPr="00CB6AF2" w:rsidRDefault="00CB6AF2" w:rsidP="00893919">
            <w:pPr>
              <w:ind w:left="360"/>
              <w:rPr>
                <w:sz w:val="20"/>
                <w:szCs w:val="20"/>
              </w:rPr>
            </w:pPr>
            <w:r w:rsidRPr="00CB6AF2">
              <w:rPr>
                <w:sz w:val="20"/>
                <w:szCs w:val="20"/>
              </w:rPr>
              <w:t xml:space="preserve">Building on the first two MPA network workshops in September 2016 and February 2017, the PAME MPA-EG </w:t>
            </w:r>
            <w:r w:rsidR="004472B8">
              <w:rPr>
                <w:sz w:val="20"/>
                <w:szCs w:val="20"/>
              </w:rPr>
              <w:t xml:space="preserve">convened </w:t>
            </w:r>
            <w:r w:rsidRPr="00CB6AF2">
              <w:rPr>
                <w:sz w:val="20"/>
                <w:szCs w:val="20"/>
              </w:rPr>
              <w:t>two more workshops during the 2017-2019 work cycle to dedicate space for interactions and discussions among technical and country experts (e.g. researchers, government scientists, MPA managers, traditional and local knowledge-holders), Permanent Participants, and others.</w:t>
            </w:r>
          </w:p>
          <w:p w14:paraId="367C96DF" w14:textId="77777777" w:rsidR="00391BA5" w:rsidRPr="00893919" w:rsidRDefault="00391BA5" w:rsidP="00732820">
            <w:pPr>
              <w:pStyle w:val="ListParagraph"/>
              <w:numPr>
                <w:ilvl w:val="0"/>
                <w:numId w:val="58"/>
              </w:numPr>
              <w:rPr>
                <w:rFonts w:eastAsia="Times New Roman"/>
                <w:color w:val="000000"/>
                <w:sz w:val="20"/>
                <w:szCs w:val="20"/>
              </w:rPr>
            </w:pPr>
            <w:r w:rsidRPr="00893919">
              <w:rPr>
                <w:rFonts w:eastAsia="Times New Roman"/>
                <w:color w:val="000000"/>
                <w:sz w:val="20"/>
                <w:szCs w:val="20"/>
                <w:u w:val="single"/>
              </w:rPr>
              <w:t>3rd MPA Workshop (</w:t>
            </w:r>
            <w:proofErr w:type="spellStart"/>
            <w:r w:rsidRPr="00893919">
              <w:rPr>
                <w:rFonts w:eastAsia="Times New Roman"/>
                <w:color w:val="000000"/>
                <w:sz w:val="20"/>
                <w:szCs w:val="20"/>
                <w:u w:val="single"/>
              </w:rPr>
              <w:t>sep</w:t>
            </w:r>
            <w:proofErr w:type="spellEnd"/>
            <w:r w:rsidRPr="00893919">
              <w:rPr>
                <w:rFonts w:eastAsia="Times New Roman"/>
                <w:color w:val="000000"/>
                <w:sz w:val="20"/>
                <w:szCs w:val="20"/>
                <w:u w:val="single"/>
              </w:rPr>
              <w:t xml:space="preserve"> 2017):</w:t>
            </w:r>
            <w:r w:rsidRPr="00893919">
              <w:rPr>
                <w:rFonts w:eastAsia="Times New Roman"/>
                <w:color w:val="000000"/>
                <w:sz w:val="20"/>
                <w:szCs w:val="20"/>
              </w:rPr>
              <w:t xml:space="preserve"> Scientific considerations of how Arctic Marine Protected Area (MPA) networks may reduce negative effects of climate change and ocean acidification (Finland, Sep 2017).</w:t>
            </w:r>
          </w:p>
          <w:p w14:paraId="7CFC8C72" w14:textId="58565E61" w:rsidR="00391BA5" w:rsidRPr="00C35B96" w:rsidRDefault="00391BA5" w:rsidP="00732820">
            <w:pPr>
              <w:pStyle w:val="ListParagraph"/>
              <w:numPr>
                <w:ilvl w:val="0"/>
                <w:numId w:val="58"/>
              </w:numPr>
              <w:rPr>
                <w:rFonts w:eastAsia="Times New Roman"/>
                <w:color w:val="000000"/>
                <w:sz w:val="20"/>
                <w:szCs w:val="20"/>
              </w:rPr>
            </w:pPr>
            <w:r w:rsidRPr="00893919">
              <w:rPr>
                <w:rFonts w:eastAsia="Times New Roman"/>
                <w:color w:val="000000"/>
                <w:sz w:val="20"/>
                <w:szCs w:val="20"/>
                <w:u w:val="single"/>
              </w:rPr>
              <w:t>4</w:t>
            </w:r>
            <w:r w:rsidRPr="00893919">
              <w:rPr>
                <w:rFonts w:eastAsia="Times New Roman"/>
                <w:color w:val="000000"/>
                <w:sz w:val="20"/>
                <w:szCs w:val="20"/>
                <w:u w:val="single"/>
                <w:vertAlign w:val="superscript"/>
              </w:rPr>
              <w:t>th</w:t>
            </w:r>
            <w:r w:rsidRPr="00893919">
              <w:rPr>
                <w:rFonts w:eastAsia="Times New Roman"/>
                <w:color w:val="000000"/>
                <w:sz w:val="20"/>
                <w:szCs w:val="20"/>
                <w:u w:val="single"/>
              </w:rPr>
              <w:t xml:space="preserve"> MPA Workshop (Nov 2018): </w:t>
            </w:r>
            <w:r w:rsidRPr="00893919">
              <w:rPr>
                <w:rFonts w:eastAsia="Times New Roman"/>
                <w:color w:val="000000"/>
                <w:sz w:val="20"/>
                <w:szCs w:val="20"/>
                <w:lang w:val="en-CA"/>
              </w:rPr>
              <w:t xml:space="preserve">Exploring best practices for supporting Indigenous involvement in, and Indigenous led, marine protection in the circumpolar Arctic (Canada, </w:t>
            </w:r>
            <w:r w:rsidR="00CA7A5D" w:rsidRPr="00893919">
              <w:rPr>
                <w:rFonts w:eastAsia="Times New Roman"/>
                <w:color w:val="000000"/>
                <w:sz w:val="20"/>
                <w:szCs w:val="20"/>
                <w:lang w:val="en-CA"/>
              </w:rPr>
              <w:t>27-29</w:t>
            </w:r>
            <w:r w:rsidRPr="00893919">
              <w:rPr>
                <w:rFonts w:eastAsia="Times New Roman"/>
                <w:color w:val="000000"/>
                <w:sz w:val="20"/>
                <w:szCs w:val="20"/>
                <w:lang w:val="en-CA"/>
              </w:rPr>
              <w:t xml:space="preserve"> Nov 2018).</w:t>
            </w:r>
          </w:p>
        </w:tc>
        <w:tc>
          <w:tcPr>
            <w:tcW w:w="1701" w:type="dxa"/>
            <w:tcBorders>
              <w:top w:val="nil"/>
              <w:left w:val="single" w:sz="8" w:space="0" w:color="auto"/>
              <w:bottom w:val="single" w:sz="8" w:space="0" w:color="auto"/>
              <w:right w:val="single" w:sz="8" w:space="0" w:color="auto"/>
            </w:tcBorders>
          </w:tcPr>
          <w:p w14:paraId="525F448A"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8" w:space="0" w:color="auto"/>
              <w:right w:val="single" w:sz="8" w:space="0" w:color="auto"/>
            </w:tcBorders>
          </w:tcPr>
          <w:p w14:paraId="6EE702A1" w14:textId="2E8C2B20"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8" w:space="0" w:color="auto"/>
              <w:right w:val="single" w:sz="8" w:space="0" w:color="auto"/>
            </w:tcBorders>
            <w:shd w:val="clear" w:color="auto" w:fill="auto"/>
            <w:noWrap/>
            <w:hideMark/>
          </w:tcPr>
          <w:p w14:paraId="6E9F014E" w14:textId="3C14394D"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6B6184" w:rsidRPr="00803852" w14:paraId="02D3EACC" w14:textId="77777777" w:rsidTr="006B6184">
        <w:trPr>
          <w:trHeight w:val="656"/>
          <w:jc w:val="center"/>
        </w:trPr>
        <w:tc>
          <w:tcPr>
            <w:tcW w:w="16159" w:type="dxa"/>
            <w:gridSpan w:val="7"/>
            <w:tcBorders>
              <w:top w:val="single" w:sz="8" w:space="0" w:color="auto"/>
              <w:left w:val="single" w:sz="8" w:space="0" w:color="auto"/>
              <w:bottom w:val="single" w:sz="8" w:space="0" w:color="auto"/>
              <w:right w:val="single" w:sz="8" w:space="0" w:color="auto"/>
            </w:tcBorders>
            <w:shd w:val="clear" w:color="auto" w:fill="auto"/>
          </w:tcPr>
          <w:p w14:paraId="3A2A4633" w14:textId="191AC3B1" w:rsidR="006B6184" w:rsidRPr="006B6184" w:rsidRDefault="006B6184" w:rsidP="006B6184">
            <w:pPr>
              <w:spacing w:before="120" w:after="120"/>
              <w:ind w:left="720" w:hanging="720"/>
              <w:jc w:val="center"/>
              <w:rPr>
                <w:b/>
              </w:rPr>
            </w:pPr>
            <w:r w:rsidRPr="006B6184">
              <w:rPr>
                <w:b/>
              </w:rPr>
              <w:lastRenderedPageBreak/>
              <w:t>Goal 3</w:t>
            </w:r>
            <w:r w:rsidRPr="006B6184">
              <w:rPr>
                <w:b/>
              </w:rPr>
              <w:tab/>
              <w:t xml:space="preserve">Promote safe and sustainable use of the marine environment, </w:t>
            </w:r>
            <w:proofErr w:type="gramStart"/>
            <w:r w:rsidRPr="006B6184">
              <w:rPr>
                <w:b/>
              </w:rPr>
              <w:t>taking into account</w:t>
            </w:r>
            <w:proofErr w:type="gramEnd"/>
            <w:r w:rsidRPr="006B6184">
              <w:rPr>
                <w:b/>
              </w:rPr>
              <w:t xml:space="preserve"> cumulative environmental impacts.</w:t>
            </w:r>
          </w:p>
        </w:tc>
      </w:tr>
      <w:tr w:rsidR="0018427D" w:rsidRPr="00803852" w14:paraId="0B025609" w14:textId="77777777" w:rsidTr="00757390">
        <w:trPr>
          <w:trHeight w:val="2000"/>
          <w:jc w:val="center"/>
        </w:trPr>
        <w:tc>
          <w:tcPr>
            <w:tcW w:w="837" w:type="dxa"/>
            <w:tcBorders>
              <w:top w:val="nil"/>
              <w:left w:val="single" w:sz="8" w:space="0" w:color="auto"/>
              <w:bottom w:val="single" w:sz="8" w:space="0" w:color="auto"/>
              <w:right w:val="single" w:sz="8" w:space="0" w:color="auto"/>
            </w:tcBorders>
            <w:shd w:val="clear" w:color="auto" w:fill="auto"/>
            <w:hideMark/>
          </w:tcPr>
          <w:p w14:paraId="18E87A34" w14:textId="18E2293B" w:rsidR="0018427D" w:rsidRPr="00803852" w:rsidRDefault="0018427D" w:rsidP="00572A1D">
            <w:pPr>
              <w:rPr>
                <w:rFonts w:eastAsia="Times New Roman"/>
                <w:color w:val="000000"/>
                <w:sz w:val="20"/>
                <w:szCs w:val="20"/>
              </w:rPr>
            </w:pPr>
            <w:r w:rsidRPr="00803852">
              <w:rPr>
                <w:rFonts w:eastAsia="Times New Roman"/>
                <w:color w:val="000000"/>
                <w:sz w:val="20"/>
                <w:szCs w:val="20"/>
              </w:rPr>
              <w:t>7.3.1</w:t>
            </w:r>
          </w:p>
        </w:tc>
        <w:tc>
          <w:tcPr>
            <w:tcW w:w="2555" w:type="dxa"/>
            <w:tcBorders>
              <w:top w:val="nil"/>
              <w:left w:val="nil"/>
              <w:bottom w:val="single" w:sz="8" w:space="0" w:color="auto"/>
              <w:right w:val="single" w:sz="8" w:space="0" w:color="auto"/>
            </w:tcBorders>
            <w:shd w:val="clear" w:color="auto" w:fill="auto"/>
            <w:hideMark/>
          </w:tcPr>
          <w:p w14:paraId="29A4D4CA"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 xml:space="preserve">Advance EBM as an overarching framework for conservation and sustainable use of living and non-living resources in the Arctic marine environment, </w:t>
            </w:r>
            <w:proofErr w:type="gramStart"/>
            <w:r w:rsidRPr="00803852">
              <w:rPr>
                <w:rFonts w:eastAsia="Times New Roman"/>
                <w:color w:val="000000"/>
                <w:sz w:val="20"/>
                <w:szCs w:val="20"/>
              </w:rPr>
              <w:t>taking into account</w:t>
            </w:r>
            <w:proofErr w:type="gramEnd"/>
            <w:r w:rsidRPr="00803852">
              <w:rPr>
                <w:rFonts w:eastAsia="Times New Roman"/>
                <w:color w:val="000000"/>
                <w:sz w:val="20"/>
                <w:szCs w:val="20"/>
              </w:rPr>
              <w:t xml:space="preserve"> cumulative impacts on the Arctic and the need for adaptation to climate change. </w:t>
            </w:r>
          </w:p>
        </w:tc>
        <w:tc>
          <w:tcPr>
            <w:tcW w:w="4536" w:type="dxa"/>
            <w:tcBorders>
              <w:top w:val="nil"/>
              <w:left w:val="single" w:sz="4" w:space="0" w:color="auto"/>
              <w:bottom w:val="single" w:sz="4" w:space="0" w:color="auto"/>
              <w:right w:val="single" w:sz="4" w:space="0" w:color="auto"/>
            </w:tcBorders>
            <w:shd w:val="clear" w:color="auto" w:fill="auto"/>
            <w:noWrap/>
            <w:hideMark/>
          </w:tcPr>
          <w:p w14:paraId="162D1D1E" w14:textId="726D609C" w:rsidR="0018427D" w:rsidRPr="00803852" w:rsidRDefault="0018427D" w:rsidP="00E262DD">
            <w:pPr>
              <w:rPr>
                <w:rFonts w:eastAsia="Times New Roman"/>
                <w:b/>
                <w:color w:val="000000"/>
                <w:sz w:val="20"/>
                <w:szCs w:val="20"/>
              </w:rPr>
            </w:pPr>
            <w:r w:rsidRPr="00803852">
              <w:rPr>
                <w:rFonts w:eastAsia="Times New Roman"/>
                <w:b/>
                <w:color w:val="000000"/>
                <w:sz w:val="20"/>
                <w:szCs w:val="20"/>
              </w:rPr>
              <w:t>SDWG</w:t>
            </w:r>
          </w:p>
          <w:p w14:paraId="5BC2C5CA" w14:textId="77777777" w:rsidR="0018427D" w:rsidRPr="00803852" w:rsidRDefault="0018427D" w:rsidP="00732820">
            <w:pPr>
              <w:pStyle w:val="ListParagraph"/>
              <w:numPr>
                <w:ilvl w:val="0"/>
                <w:numId w:val="26"/>
              </w:numPr>
              <w:ind w:left="459" w:hanging="284"/>
              <w:rPr>
                <w:rFonts w:eastAsia="Times New Roman"/>
                <w:color w:val="000000"/>
                <w:sz w:val="20"/>
                <w:szCs w:val="20"/>
              </w:rPr>
            </w:pPr>
            <w:r w:rsidRPr="00803852">
              <w:rPr>
                <w:rFonts w:eastAsia="Times New Roman"/>
                <w:color w:val="000000"/>
                <w:sz w:val="20"/>
                <w:szCs w:val="20"/>
              </w:rPr>
              <w:t>Arctic EIA </w:t>
            </w:r>
          </w:p>
          <w:p w14:paraId="5A2AB192"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CAFF</w:t>
            </w:r>
          </w:p>
          <w:p w14:paraId="120C1EF5" w14:textId="77777777" w:rsidR="0018427D" w:rsidRPr="00803852" w:rsidRDefault="0018427D" w:rsidP="00732820">
            <w:pPr>
              <w:pStyle w:val="ListParagraph"/>
              <w:numPr>
                <w:ilvl w:val="0"/>
                <w:numId w:val="26"/>
              </w:numPr>
              <w:ind w:left="459" w:hanging="284"/>
              <w:rPr>
                <w:sz w:val="20"/>
                <w:szCs w:val="20"/>
              </w:rPr>
            </w:pPr>
            <w:r w:rsidRPr="00803852">
              <w:rPr>
                <w:sz w:val="20"/>
                <w:szCs w:val="20"/>
              </w:rPr>
              <w:t>Recommendations and actions from the Arctic Biodiversity Assessment.</w:t>
            </w:r>
          </w:p>
          <w:p w14:paraId="33841031" w14:textId="760C4F81" w:rsidR="0018427D" w:rsidRPr="00803852" w:rsidRDefault="0018427D" w:rsidP="00732820">
            <w:pPr>
              <w:pStyle w:val="ListParagraph"/>
              <w:numPr>
                <w:ilvl w:val="0"/>
                <w:numId w:val="26"/>
              </w:numPr>
              <w:ind w:left="459" w:hanging="284"/>
              <w:rPr>
                <w:sz w:val="20"/>
                <w:szCs w:val="20"/>
              </w:rPr>
            </w:pPr>
            <w:r w:rsidRPr="00803852">
              <w:rPr>
                <w:rFonts w:eastAsia="Times New Roman"/>
                <w:color w:val="000000"/>
                <w:sz w:val="20"/>
                <w:szCs w:val="20"/>
              </w:rPr>
              <w:t>The Ecosystem approach is fundamental to CAFF’s mandate and promoting its use and application including support to AC cross-cutting efforts e.g. EA expert group is reflected in the CAFF work plan</w:t>
            </w:r>
          </w:p>
        </w:tc>
        <w:tc>
          <w:tcPr>
            <w:tcW w:w="4115" w:type="dxa"/>
            <w:tcBorders>
              <w:top w:val="nil"/>
              <w:left w:val="single" w:sz="8" w:space="0" w:color="auto"/>
              <w:bottom w:val="single" w:sz="4" w:space="0" w:color="auto"/>
              <w:right w:val="single" w:sz="8" w:space="0" w:color="auto"/>
            </w:tcBorders>
          </w:tcPr>
          <w:p w14:paraId="7893284B" w14:textId="3AFED1A3" w:rsidR="0015165D" w:rsidRPr="0015165D" w:rsidRDefault="0015165D" w:rsidP="0015165D">
            <w:pPr>
              <w:rPr>
                <w:rFonts w:eastAsia="Times New Roman"/>
                <w:b/>
                <w:color w:val="000000"/>
                <w:sz w:val="20"/>
                <w:szCs w:val="20"/>
              </w:rPr>
            </w:pPr>
            <w:r w:rsidRPr="0015165D">
              <w:rPr>
                <w:rFonts w:eastAsia="Times New Roman"/>
                <w:b/>
                <w:color w:val="000000"/>
                <w:sz w:val="20"/>
                <w:szCs w:val="20"/>
              </w:rPr>
              <w:t>PAME:</w:t>
            </w:r>
          </w:p>
          <w:p w14:paraId="6A6C1B6F" w14:textId="6FFAA1F8" w:rsidR="009E51FE" w:rsidRPr="004C0FCA" w:rsidRDefault="009E51FE" w:rsidP="00732820">
            <w:pPr>
              <w:pStyle w:val="ListParagraph"/>
              <w:numPr>
                <w:ilvl w:val="0"/>
                <w:numId w:val="52"/>
              </w:numPr>
              <w:rPr>
                <w:sz w:val="20"/>
                <w:szCs w:val="20"/>
              </w:rPr>
            </w:pPr>
            <w:r>
              <w:rPr>
                <w:sz w:val="20"/>
                <w:szCs w:val="20"/>
              </w:rPr>
              <w:t>1</w:t>
            </w:r>
            <w:r w:rsidRPr="009E51FE">
              <w:rPr>
                <w:sz w:val="20"/>
                <w:szCs w:val="20"/>
                <w:vertAlign w:val="superscript"/>
              </w:rPr>
              <w:t>st</w:t>
            </w:r>
            <w:r>
              <w:rPr>
                <w:sz w:val="20"/>
                <w:szCs w:val="20"/>
              </w:rPr>
              <w:t xml:space="preserve"> set of p</w:t>
            </w:r>
            <w:r w:rsidRPr="004C0FCA">
              <w:rPr>
                <w:sz w:val="20"/>
                <w:szCs w:val="20"/>
              </w:rPr>
              <w:t>ractical guidelines for implementing an ecosystem approach to management in the Arctic.</w:t>
            </w:r>
          </w:p>
          <w:p w14:paraId="001B968D" w14:textId="35431AE9" w:rsidR="0018427D" w:rsidRPr="009E51FE" w:rsidRDefault="0018427D" w:rsidP="009E51FE">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2DA7EC38"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5A8F0F11" w14:textId="64E7DA20"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3320C3BF" w14:textId="6F4C3B62"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291EEE57" w14:textId="77777777" w:rsidTr="00757390">
        <w:trPr>
          <w:trHeight w:val="2000"/>
          <w:jc w:val="center"/>
        </w:trPr>
        <w:tc>
          <w:tcPr>
            <w:tcW w:w="837" w:type="dxa"/>
            <w:tcBorders>
              <w:top w:val="nil"/>
              <w:left w:val="single" w:sz="8" w:space="0" w:color="auto"/>
              <w:bottom w:val="single" w:sz="8" w:space="0" w:color="auto"/>
              <w:right w:val="single" w:sz="8" w:space="0" w:color="auto"/>
            </w:tcBorders>
            <w:shd w:val="clear" w:color="auto" w:fill="auto"/>
            <w:hideMark/>
          </w:tcPr>
          <w:p w14:paraId="73AB58B7" w14:textId="28307A80" w:rsidR="0018427D" w:rsidRPr="00803852" w:rsidRDefault="0018427D" w:rsidP="00572A1D">
            <w:pPr>
              <w:rPr>
                <w:rFonts w:eastAsia="Times New Roman"/>
                <w:color w:val="000000"/>
                <w:sz w:val="20"/>
                <w:szCs w:val="20"/>
              </w:rPr>
            </w:pPr>
            <w:r w:rsidRPr="00803852">
              <w:rPr>
                <w:rFonts w:eastAsia="Times New Roman"/>
                <w:color w:val="000000"/>
                <w:sz w:val="20"/>
                <w:szCs w:val="20"/>
              </w:rPr>
              <w:t>7.3.2</w:t>
            </w:r>
          </w:p>
        </w:tc>
        <w:tc>
          <w:tcPr>
            <w:tcW w:w="2555" w:type="dxa"/>
            <w:tcBorders>
              <w:top w:val="nil"/>
              <w:left w:val="nil"/>
              <w:bottom w:val="single" w:sz="8" w:space="0" w:color="auto"/>
              <w:right w:val="single" w:sz="8" w:space="0" w:color="auto"/>
            </w:tcBorders>
            <w:shd w:val="clear" w:color="auto" w:fill="auto"/>
            <w:hideMark/>
          </w:tcPr>
          <w:p w14:paraId="0F776AF1" w14:textId="63EE0574" w:rsidR="0018427D" w:rsidRPr="00803852" w:rsidRDefault="0018427D" w:rsidP="00572A1D">
            <w:pPr>
              <w:rPr>
                <w:rFonts w:eastAsia="Times New Roman"/>
                <w:color w:val="000000"/>
                <w:sz w:val="20"/>
                <w:szCs w:val="20"/>
              </w:rPr>
            </w:pPr>
            <w:r w:rsidRPr="00803852">
              <w:rPr>
                <w:rFonts w:eastAsia="Times New Roman"/>
                <w:color w:val="000000"/>
                <w:sz w:val="20"/>
                <w:szCs w:val="20"/>
              </w:rPr>
              <w:t xml:space="preserve">Improve the understanding of risks and risk reducing measures related to Arctic shipping and oil and gas exploration and development activities, including gap analysis and sharing of best practices related to oil spill prevention, preparedness and response to emergencies in the Arctic. </w:t>
            </w:r>
          </w:p>
        </w:tc>
        <w:tc>
          <w:tcPr>
            <w:tcW w:w="4536" w:type="dxa"/>
            <w:tcBorders>
              <w:top w:val="nil"/>
              <w:left w:val="single" w:sz="4" w:space="0" w:color="auto"/>
              <w:bottom w:val="single" w:sz="4" w:space="0" w:color="auto"/>
              <w:right w:val="single" w:sz="4" w:space="0" w:color="auto"/>
            </w:tcBorders>
            <w:shd w:val="clear" w:color="auto" w:fill="auto"/>
            <w:noWrap/>
            <w:hideMark/>
          </w:tcPr>
          <w:p w14:paraId="0A684B38" w14:textId="193213F8" w:rsidR="0018427D" w:rsidRPr="00803852" w:rsidRDefault="0018427D" w:rsidP="00E262DD">
            <w:pPr>
              <w:rPr>
                <w:rFonts w:eastAsia="Times New Roman"/>
                <w:b/>
                <w:color w:val="000000"/>
                <w:sz w:val="20"/>
                <w:szCs w:val="20"/>
              </w:rPr>
            </w:pPr>
            <w:r w:rsidRPr="00803852">
              <w:rPr>
                <w:rFonts w:eastAsia="Times New Roman"/>
                <w:b/>
                <w:color w:val="000000"/>
                <w:sz w:val="20"/>
                <w:szCs w:val="20"/>
              </w:rPr>
              <w:t>PAME</w:t>
            </w:r>
          </w:p>
          <w:p w14:paraId="5E1A541F" w14:textId="77777777" w:rsidR="0018427D" w:rsidRPr="00803852" w:rsidRDefault="0018427D" w:rsidP="00732820">
            <w:pPr>
              <w:pStyle w:val="ListParagraph"/>
              <w:numPr>
                <w:ilvl w:val="0"/>
                <w:numId w:val="27"/>
              </w:numPr>
              <w:ind w:left="459" w:hanging="284"/>
              <w:rPr>
                <w:rFonts w:eastAsia="Times New Roman"/>
                <w:color w:val="000000"/>
                <w:sz w:val="20"/>
                <w:szCs w:val="20"/>
              </w:rPr>
            </w:pPr>
            <w:r w:rsidRPr="00803852">
              <w:rPr>
                <w:rFonts w:eastAsia="Times New Roman"/>
                <w:color w:val="000000"/>
                <w:sz w:val="20"/>
                <w:szCs w:val="20"/>
              </w:rPr>
              <w:t>Arctic Offshore Oil and Gas follow-up activities</w:t>
            </w:r>
          </w:p>
          <w:p w14:paraId="331A0C9E" w14:textId="77777777" w:rsidR="0018427D" w:rsidRPr="00803852" w:rsidRDefault="0018427D" w:rsidP="00732820">
            <w:pPr>
              <w:pStyle w:val="ListParagraph"/>
              <w:numPr>
                <w:ilvl w:val="0"/>
                <w:numId w:val="27"/>
              </w:numPr>
              <w:ind w:left="459" w:hanging="284"/>
              <w:rPr>
                <w:rFonts w:eastAsia="Times New Roman"/>
                <w:color w:val="000000"/>
                <w:sz w:val="20"/>
                <w:szCs w:val="20"/>
              </w:rPr>
            </w:pPr>
            <w:r w:rsidRPr="00803852">
              <w:rPr>
                <w:rFonts w:eastAsia="Times New Roman"/>
                <w:color w:val="000000"/>
                <w:sz w:val="20"/>
                <w:szCs w:val="20"/>
              </w:rPr>
              <w:t>Regulatory resource website</w:t>
            </w:r>
          </w:p>
          <w:p w14:paraId="0962DDB2"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EPPR</w:t>
            </w:r>
          </w:p>
          <w:p w14:paraId="30DFB667" w14:textId="77777777" w:rsidR="0018427D" w:rsidRPr="00803852" w:rsidRDefault="0018427D" w:rsidP="00732820">
            <w:pPr>
              <w:pStyle w:val="ListParagraph"/>
              <w:numPr>
                <w:ilvl w:val="0"/>
                <w:numId w:val="29"/>
              </w:numPr>
              <w:ind w:left="459"/>
              <w:rPr>
                <w:rFonts w:eastAsia="Times New Roman"/>
                <w:color w:val="000000"/>
                <w:sz w:val="20"/>
                <w:szCs w:val="20"/>
              </w:rPr>
            </w:pPr>
            <w:r w:rsidRPr="00803852">
              <w:rPr>
                <w:rFonts w:eastAsia="Times New Roman"/>
                <w:color w:val="000000"/>
                <w:sz w:val="20"/>
                <w:szCs w:val="20"/>
              </w:rPr>
              <w:t>Conditions on Oil Spill Circumpolar Response Viability Analysis</w:t>
            </w:r>
          </w:p>
          <w:p w14:paraId="116564DD" w14:textId="77777777" w:rsidR="0018427D" w:rsidRPr="00803852" w:rsidRDefault="0018427D" w:rsidP="00732820">
            <w:pPr>
              <w:pStyle w:val="ListParagraph"/>
              <w:numPr>
                <w:ilvl w:val="0"/>
                <w:numId w:val="29"/>
              </w:numPr>
              <w:ind w:left="459"/>
              <w:rPr>
                <w:rFonts w:eastAsia="Times New Roman"/>
                <w:color w:val="000000"/>
                <w:sz w:val="20"/>
                <w:szCs w:val="20"/>
              </w:rPr>
            </w:pPr>
            <w:r w:rsidRPr="00803852">
              <w:rPr>
                <w:rFonts w:eastAsia="Times New Roman"/>
                <w:color w:val="000000"/>
                <w:sz w:val="20"/>
                <w:szCs w:val="20"/>
              </w:rPr>
              <w:t>Standardization as a tool for prevention of oil spills in the Arctic</w:t>
            </w:r>
          </w:p>
          <w:p w14:paraId="79DB24C9" w14:textId="77777777" w:rsidR="0018427D" w:rsidRPr="00803852" w:rsidRDefault="0018427D" w:rsidP="00732820">
            <w:pPr>
              <w:pStyle w:val="ListParagraph"/>
              <w:numPr>
                <w:ilvl w:val="0"/>
                <w:numId w:val="29"/>
              </w:numPr>
              <w:ind w:left="459"/>
              <w:rPr>
                <w:rFonts w:eastAsia="Times New Roman"/>
                <w:color w:val="000000"/>
                <w:sz w:val="20"/>
                <w:szCs w:val="20"/>
              </w:rPr>
            </w:pPr>
            <w:r w:rsidRPr="00803852">
              <w:rPr>
                <w:rFonts w:eastAsia="Times New Roman"/>
                <w:color w:val="000000"/>
                <w:sz w:val="20"/>
                <w:szCs w:val="20"/>
              </w:rPr>
              <w:t>Field Guide for Oil Spill Response in Arctic Waters</w:t>
            </w:r>
          </w:p>
          <w:p w14:paraId="671F1D31"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CAFF</w:t>
            </w:r>
          </w:p>
          <w:p w14:paraId="2A321E54" w14:textId="77777777" w:rsidR="0018427D" w:rsidRPr="00803852" w:rsidRDefault="0018427D" w:rsidP="00732820">
            <w:pPr>
              <w:pStyle w:val="ListParagraph"/>
              <w:numPr>
                <w:ilvl w:val="0"/>
                <w:numId w:val="28"/>
              </w:numPr>
              <w:ind w:left="459" w:hanging="284"/>
              <w:rPr>
                <w:sz w:val="20"/>
                <w:szCs w:val="20"/>
              </w:rPr>
            </w:pPr>
            <w:r w:rsidRPr="00803852">
              <w:rPr>
                <w:sz w:val="20"/>
                <w:szCs w:val="20"/>
              </w:rPr>
              <w:t>Recommendations from the Arctic Biodiversity Assessment.</w:t>
            </w:r>
          </w:p>
          <w:p w14:paraId="734E648F" w14:textId="5FC25168" w:rsidR="0018427D" w:rsidRPr="00803852" w:rsidRDefault="0018427D" w:rsidP="00732820">
            <w:pPr>
              <w:pStyle w:val="ListParagraph"/>
              <w:numPr>
                <w:ilvl w:val="0"/>
                <w:numId w:val="28"/>
              </w:numPr>
              <w:ind w:left="459" w:hanging="284"/>
              <w:rPr>
                <w:sz w:val="20"/>
                <w:szCs w:val="20"/>
              </w:rPr>
            </w:pPr>
            <w:r w:rsidRPr="00803852">
              <w:rPr>
                <w:sz w:val="20"/>
                <w:szCs w:val="20"/>
              </w:rPr>
              <w:t>T</w:t>
            </w:r>
            <w:r w:rsidRPr="00803852">
              <w:rPr>
                <w:rFonts w:eastAsia="Times New Roman"/>
                <w:color w:val="000000"/>
                <w:sz w:val="20"/>
                <w:szCs w:val="20"/>
              </w:rPr>
              <w:t xml:space="preserve">hrough its mainstreaming efforts is working to incorporate biodiversity objectives and provisions into all Arctic Council work and encourage the same for on-going and future international standards, agreements, plans, </w:t>
            </w:r>
            <w:r w:rsidRPr="00803852">
              <w:rPr>
                <w:rFonts w:eastAsia="Times New Roman"/>
                <w:color w:val="000000"/>
                <w:sz w:val="20"/>
                <w:szCs w:val="20"/>
              </w:rPr>
              <w:lastRenderedPageBreak/>
              <w:t>operations and/or other tools specific to development in the Arctic. This includes, but is not restricted to, oil and gas development, shipping, fishing, tourism and mining. A set of biodiversity principles is under development.</w:t>
            </w:r>
          </w:p>
        </w:tc>
        <w:tc>
          <w:tcPr>
            <w:tcW w:w="4115" w:type="dxa"/>
            <w:tcBorders>
              <w:top w:val="nil"/>
              <w:left w:val="single" w:sz="8" w:space="0" w:color="auto"/>
              <w:bottom w:val="single" w:sz="4" w:space="0" w:color="auto"/>
              <w:right w:val="single" w:sz="8" w:space="0" w:color="auto"/>
            </w:tcBorders>
          </w:tcPr>
          <w:p w14:paraId="3151FFF4" w14:textId="77777777" w:rsidR="009E3155" w:rsidRPr="00803852" w:rsidRDefault="009E3155" w:rsidP="009E3155">
            <w:pPr>
              <w:rPr>
                <w:rFonts w:eastAsia="Times New Roman"/>
                <w:b/>
                <w:color w:val="000000"/>
                <w:sz w:val="20"/>
                <w:szCs w:val="20"/>
              </w:rPr>
            </w:pPr>
            <w:r w:rsidRPr="00803852">
              <w:rPr>
                <w:rFonts w:eastAsia="Times New Roman"/>
                <w:b/>
                <w:color w:val="000000"/>
                <w:sz w:val="20"/>
                <w:szCs w:val="20"/>
              </w:rPr>
              <w:lastRenderedPageBreak/>
              <w:t>PAME</w:t>
            </w:r>
          </w:p>
          <w:p w14:paraId="31D4FA60" w14:textId="77777777" w:rsidR="009E3155" w:rsidRPr="00803852" w:rsidRDefault="009E3155" w:rsidP="00732820">
            <w:pPr>
              <w:pStyle w:val="ListParagraph"/>
              <w:numPr>
                <w:ilvl w:val="0"/>
                <w:numId w:val="27"/>
              </w:numPr>
              <w:ind w:left="459" w:hanging="284"/>
              <w:rPr>
                <w:rFonts w:eastAsia="Times New Roman"/>
                <w:color w:val="000000"/>
                <w:sz w:val="20"/>
                <w:szCs w:val="20"/>
              </w:rPr>
            </w:pPr>
            <w:r w:rsidRPr="00803852">
              <w:rPr>
                <w:rFonts w:eastAsia="Times New Roman"/>
                <w:color w:val="000000"/>
                <w:sz w:val="20"/>
                <w:szCs w:val="20"/>
              </w:rPr>
              <w:t>Arctic Offshore Oil and Gas follow-up activities</w:t>
            </w:r>
          </w:p>
          <w:p w14:paraId="5295FA55" w14:textId="77777777" w:rsidR="009E3155" w:rsidRPr="00803852" w:rsidRDefault="009E3155" w:rsidP="00732820">
            <w:pPr>
              <w:pStyle w:val="ListParagraph"/>
              <w:numPr>
                <w:ilvl w:val="0"/>
                <w:numId w:val="27"/>
              </w:numPr>
              <w:ind w:left="459" w:hanging="284"/>
              <w:rPr>
                <w:rFonts w:eastAsia="Times New Roman"/>
                <w:color w:val="000000"/>
                <w:sz w:val="20"/>
                <w:szCs w:val="20"/>
              </w:rPr>
            </w:pPr>
            <w:r w:rsidRPr="00803852">
              <w:rPr>
                <w:rFonts w:eastAsia="Times New Roman"/>
                <w:color w:val="000000"/>
                <w:sz w:val="20"/>
                <w:szCs w:val="20"/>
              </w:rPr>
              <w:t>Regulatory resource website</w:t>
            </w:r>
          </w:p>
          <w:p w14:paraId="739E78A6" w14:textId="77777777" w:rsidR="0018427D" w:rsidRPr="00803852" w:rsidRDefault="0018427D" w:rsidP="00704C93">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6C752122"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48ACFB97" w14:textId="17713118"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03B3F086" w14:textId="308064EF"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0BB6FA57" w14:textId="77777777" w:rsidTr="00757390">
        <w:trPr>
          <w:trHeight w:val="1257"/>
          <w:jc w:val="center"/>
        </w:trPr>
        <w:tc>
          <w:tcPr>
            <w:tcW w:w="837" w:type="dxa"/>
            <w:tcBorders>
              <w:top w:val="nil"/>
              <w:left w:val="single" w:sz="8" w:space="0" w:color="auto"/>
              <w:bottom w:val="single" w:sz="8" w:space="0" w:color="auto"/>
              <w:right w:val="single" w:sz="8" w:space="0" w:color="auto"/>
            </w:tcBorders>
            <w:shd w:val="clear" w:color="auto" w:fill="auto"/>
            <w:hideMark/>
          </w:tcPr>
          <w:p w14:paraId="22AA5926" w14:textId="24104DB7" w:rsidR="0018427D" w:rsidRPr="00803852" w:rsidRDefault="0018427D" w:rsidP="00572A1D">
            <w:pPr>
              <w:rPr>
                <w:rFonts w:eastAsia="Times New Roman"/>
                <w:color w:val="000000"/>
                <w:sz w:val="20"/>
                <w:szCs w:val="20"/>
              </w:rPr>
            </w:pPr>
            <w:r w:rsidRPr="00803852">
              <w:rPr>
                <w:rFonts w:eastAsia="Times New Roman"/>
                <w:color w:val="000000"/>
                <w:sz w:val="20"/>
                <w:szCs w:val="20"/>
              </w:rPr>
              <w:t>7.3.3</w:t>
            </w:r>
          </w:p>
        </w:tc>
        <w:tc>
          <w:tcPr>
            <w:tcW w:w="2555" w:type="dxa"/>
            <w:tcBorders>
              <w:top w:val="nil"/>
              <w:left w:val="nil"/>
              <w:bottom w:val="single" w:sz="8" w:space="0" w:color="auto"/>
              <w:right w:val="single" w:sz="8" w:space="0" w:color="auto"/>
            </w:tcBorders>
            <w:shd w:val="clear" w:color="auto" w:fill="auto"/>
            <w:hideMark/>
          </w:tcPr>
          <w:p w14:paraId="7C2ABC9A"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Explore whether there are substances in addition to oil that would benefit from additional pollution preparedness and response cooperation among the Arctic states.</w:t>
            </w:r>
          </w:p>
        </w:tc>
        <w:tc>
          <w:tcPr>
            <w:tcW w:w="4536" w:type="dxa"/>
            <w:tcBorders>
              <w:top w:val="nil"/>
              <w:left w:val="single" w:sz="4" w:space="0" w:color="auto"/>
              <w:bottom w:val="single" w:sz="4" w:space="0" w:color="auto"/>
              <w:right w:val="single" w:sz="4" w:space="0" w:color="auto"/>
            </w:tcBorders>
            <w:shd w:val="clear" w:color="auto" w:fill="auto"/>
            <w:noWrap/>
            <w:hideMark/>
          </w:tcPr>
          <w:p w14:paraId="1FC455FF" w14:textId="115EBC72" w:rsidR="0018427D" w:rsidRPr="00803852" w:rsidRDefault="0018427D" w:rsidP="002913C7">
            <w:pPr>
              <w:rPr>
                <w:rFonts w:eastAsia="Times New Roman"/>
                <w:b/>
                <w:color w:val="000000"/>
                <w:sz w:val="20"/>
                <w:szCs w:val="20"/>
              </w:rPr>
            </w:pPr>
            <w:r w:rsidRPr="00803852">
              <w:rPr>
                <w:rFonts w:eastAsia="Times New Roman"/>
                <w:color w:val="000000"/>
                <w:sz w:val="20"/>
                <w:szCs w:val="20"/>
              </w:rPr>
              <w:t> </w:t>
            </w:r>
            <w:r w:rsidRPr="00803852">
              <w:rPr>
                <w:rFonts w:eastAsia="Times New Roman"/>
                <w:b/>
                <w:color w:val="000000"/>
                <w:sz w:val="20"/>
                <w:szCs w:val="20"/>
              </w:rPr>
              <w:t>EPPR</w:t>
            </w:r>
          </w:p>
          <w:p w14:paraId="0E9249D3" w14:textId="4A23E5A3" w:rsidR="0018427D" w:rsidRPr="00803852" w:rsidRDefault="0018427D" w:rsidP="002913C7">
            <w:pPr>
              <w:rPr>
                <w:rFonts w:eastAsia="Times New Roman"/>
                <w:color w:val="000000"/>
                <w:sz w:val="20"/>
                <w:szCs w:val="20"/>
              </w:rPr>
            </w:pPr>
            <w:r w:rsidRPr="00803852">
              <w:rPr>
                <w:rFonts w:eastAsia="Times New Roman"/>
                <w:color w:val="000000"/>
                <w:sz w:val="20"/>
                <w:szCs w:val="20"/>
              </w:rPr>
              <w:t>Technical Workshop - ARCSAFE</w:t>
            </w:r>
          </w:p>
        </w:tc>
        <w:tc>
          <w:tcPr>
            <w:tcW w:w="4115" w:type="dxa"/>
            <w:tcBorders>
              <w:top w:val="nil"/>
              <w:left w:val="single" w:sz="8" w:space="0" w:color="auto"/>
              <w:bottom w:val="single" w:sz="4" w:space="0" w:color="auto"/>
              <w:right w:val="single" w:sz="8" w:space="0" w:color="auto"/>
            </w:tcBorders>
          </w:tcPr>
          <w:p w14:paraId="1C4B31D5" w14:textId="77777777" w:rsidR="0018427D" w:rsidRPr="00803852" w:rsidRDefault="0018427D" w:rsidP="00704C93">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76EA2BA1"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1A841F5C" w14:textId="69F4FF11"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15FC50DD" w14:textId="3F682C9B"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6A62BAA5" w14:textId="77777777" w:rsidTr="00757390">
        <w:trPr>
          <w:trHeight w:val="1257"/>
          <w:jc w:val="center"/>
        </w:trPr>
        <w:tc>
          <w:tcPr>
            <w:tcW w:w="837" w:type="dxa"/>
            <w:tcBorders>
              <w:top w:val="nil"/>
              <w:left w:val="single" w:sz="8" w:space="0" w:color="auto"/>
              <w:bottom w:val="single" w:sz="8" w:space="0" w:color="auto"/>
              <w:right w:val="single" w:sz="8" w:space="0" w:color="auto"/>
            </w:tcBorders>
            <w:shd w:val="clear" w:color="auto" w:fill="auto"/>
            <w:hideMark/>
          </w:tcPr>
          <w:p w14:paraId="05AE9D19" w14:textId="41E56723" w:rsidR="0018427D" w:rsidRPr="00803852" w:rsidRDefault="0018427D" w:rsidP="00572A1D">
            <w:pPr>
              <w:rPr>
                <w:rFonts w:eastAsia="Times New Roman"/>
                <w:color w:val="000000"/>
                <w:sz w:val="20"/>
                <w:szCs w:val="20"/>
              </w:rPr>
            </w:pPr>
            <w:r w:rsidRPr="00803852">
              <w:rPr>
                <w:rFonts w:eastAsia="Times New Roman"/>
                <w:color w:val="000000"/>
                <w:sz w:val="20"/>
                <w:szCs w:val="20"/>
              </w:rPr>
              <w:t>7.3.4</w:t>
            </w:r>
          </w:p>
        </w:tc>
        <w:tc>
          <w:tcPr>
            <w:tcW w:w="2555" w:type="dxa"/>
            <w:tcBorders>
              <w:top w:val="nil"/>
              <w:left w:val="nil"/>
              <w:bottom w:val="single" w:sz="8" w:space="0" w:color="auto"/>
              <w:right w:val="single" w:sz="8" w:space="0" w:color="auto"/>
            </w:tcBorders>
            <w:shd w:val="clear" w:color="auto" w:fill="auto"/>
            <w:hideMark/>
          </w:tcPr>
          <w:p w14:paraId="16CD721F"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 xml:space="preserve">Support the research, development, and implementation of oil spill detection, mitigation measures, and response technologies in ice-covered and ice-infested waters. </w:t>
            </w:r>
          </w:p>
        </w:tc>
        <w:tc>
          <w:tcPr>
            <w:tcW w:w="4536" w:type="dxa"/>
            <w:tcBorders>
              <w:top w:val="nil"/>
              <w:left w:val="single" w:sz="4" w:space="0" w:color="auto"/>
              <w:bottom w:val="single" w:sz="4" w:space="0" w:color="auto"/>
              <w:right w:val="single" w:sz="4" w:space="0" w:color="auto"/>
            </w:tcBorders>
            <w:shd w:val="clear" w:color="auto" w:fill="auto"/>
            <w:noWrap/>
            <w:hideMark/>
          </w:tcPr>
          <w:p w14:paraId="7AE53505" w14:textId="32708B64" w:rsidR="0018427D" w:rsidRPr="00803852" w:rsidRDefault="0018427D" w:rsidP="00E262DD">
            <w:pPr>
              <w:rPr>
                <w:rFonts w:eastAsia="Times New Roman"/>
                <w:b/>
                <w:color w:val="000000"/>
                <w:sz w:val="20"/>
                <w:szCs w:val="20"/>
              </w:rPr>
            </w:pPr>
            <w:r w:rsidRPr="00803852">
              <w:rPr>
                <w:rFonts w:eastAsia="Times New Roman"/>
                <w:b/>
                <w:color w:val="000000"/>
                <w:sz w:val="20"/>
                <w:szCs w:val="20"/>
              </w:rPr>
              <w:t>PAME</w:t>
            </w:r>
          </w:p>
          <w:p w14:paraId="462FFAA6" w14:textId="77777777" w:rsidR="0018427D" w:rsidRPr="00803852" w:rsidRDefault="0018427D" w:rsidP="00732820">
            <w:pPr>
              <w:pStyle w:val="ListParagraph"/>
              <w:numPr>
                <w:ilvl w:val="0"/>
                <w:numId w:val="31"/>
              </w:numPr>
              <w:ind w:left="459" w:hanging="284"/>
              <w:rPr>
                <w:rFonts w:eastAsia="Times New Roman"/>
                <w:color w:val="000000"/>
                <w:sz w:val="20"/>
                <w:szCs w:val="20"/>
              </w:rPr>
            </w:pPr>
            <w:r w:rsidRPr="00803852">
              <w:rPr>
                <w:rFonts w:eastAsia="Times New Roman"/>
                <w:bCs/>
                <w:color w:val="000000"/>
                <w:sz w:val="20"/>
                <w:szCs w:val="20"/>
              </w:rPr>
              <w:t>Resource Exploration and Development Expert Group (REDEG) Information gathering</w:t>
            </w:r>
          </w:p>
          <w:p w14:paraId="39AF99A2"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EPPR</w:t>
            </w:r>
          </w:p>
          <w:p w14:paraId="20A5A1D6" w14:textId="77777777" w:rsidR="0018427D" w:rsidRPr="00803852" w:rsidRDefault="0018427D" w:rsidP="00732820">
            <w:pPr>
              <w:pStyle w:val="ListParagraph"/>
              <w:numPr>
                <w:ilvl w:val="0"/>
                <w:numId w:val="31"/>
              </w:numPr>
              <w:ind w:left="459" w:hanging="284"/>
              <w:rPr>
                <w:rFonts w:eastAsia="Times New Roman"/>
                <w:b/>
                <w:color w:val="000000"/>
                <w:sz w:val="20"/>
                <w:szCs w:val="20"/>
              </w:rPr>
            </w:pPr>
            <w:r w:rsidRPr="00803852">
              <w:rPr>
                <w:rFonts w:eastAsia="Times New Roman"/>
                <w:color w:val="000000"/>
                <w:sz w:val="20"/>
                <w:szCs w:val="20"/>
              </w:rPr>
              <w:t>EPPR Arctic Oil Spill Response Technology Workshop</w:t>
            </w:r>
          </w:p>
          <w:p w14:paraId="0D3E5B3F"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CAFF</w:t>
            </w:r>
          </w:p>
          <w:p w14:paraId="2C3F44D3" w14:textId="77777777" w:rsidR="0018427D" w:rsidRPr="00803852" w:rsidRDefault="0018427D" w:rsidP="00732820">
            <w:pPr>
              <w:pStyle w:val="ListParagraph"/>
              <w:numPr>
                <w:ilvl w:val="0"/>
                <w:numId w:val="30"/>
              </w:numPr>
              <w:ind w:left="459"/>
              <w:rPr>
                <w:sz w:val="20"/>
                <w:szCs w:val="20"/>
              </w:rPr>
            </w:pPr>
            <w:r w:rsidRPr="00803852">
              <w:rPr>
                <w:sz w:val="20"/>
                <w:szCs w:val="20"/>
              </w:rPr>
              <w:t>Recommendations from the Arctic Biodiversity Assessment.</w:t>
            </w:r>
          </w:p>
          <w:p w14:paraId="629FBEEA" w14:textId="12400A54"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c>
          <w:tcPr>
            <w:tcW w:w="4115" w:type="dxa"/>
            <w:tcBorders>
              <w:top w:val="nil"/>
              <w:left w:val="single" w:sz="8" w:space="0" w:color="auto"/>
              <w:bottom w:val="single" w:sz="4" w:space="0" w:color="auto"/>
              <w:right w:val="single" w:sz="8" w:space="0" w:color="auto"/>
            </w:tcBorders>
          </w:tcPr>
          <w:p w14:paraId="625A4605" w14:textId="77777777" w:rsidR="009E3155" w:rsidRPr="00803852" w:rsidRDefault="009E3155" w:rsidP="009E3155">
            <w:pPr>
              <w:rPr>
                <w:rFonts w:eastAsia="Times New Roman"/>
                <w:b/>
                <w:color w:val="000000"/>
                <w:sz w:val="20"/>
                <w:szCs w:val="20"/>
              </w:rPr>
            </w:pPr>
            <w:r w:rsidRPr="00803852">
              <w:rPr>
                <w:rFonts w:eastAsia="Times New Roman"/>
                <w:b/>
                <w:color w:val="000000"/>
                <w:sz w:val="20"/>
                <w:szCs w:val="20"/>
              </w:rPr>
              <w:t>PAME</w:t>
            </w:r>
          </w:p>
          <w:p w14:paraId="3C3D1EBC" w14:textId="77777777" w:rsidR="009E3155" w:rsidRPr="00803852" w:rsidRDefault="009E3155" w:rsidP="00732820">
            <w:pPr>
              <w:pStyle w:val="ListParagraph"/>
              <w:numPr>
                <w:ilvl w:val="0"/>
                <w:numId w:val="31"/>
              </w:numPr>
              <w:ind w:left="459" w:hanging="284"/>
              <w:rPr>
                <w:rFonts w:eastAsia="Times New Roman"/>
                <w:color w:val="000000"/>
                <w:sz w:val="20"/>
                <w:szCs w:val="20"/>
              </w:rPr>
            </w:pPr>
            <w:r w:rsidRPr="00803852">
              <w:rPr>
                <w:rFonts w:eastAsia="Times New Roman"/>
                <w:bCs/>
                <w:color w:val="000000"/>
                <w:sz w:val="20"/>
                <w:szCs w:val="20"/>
              </w:rPr>
              <w:t>Resource Exploration and Development Expert Group (REDEG) Information gathering</w:t>
            </w:r>
          </w:p>
          <w:p w14:paraId="64165695" w14:textId="77777777" w:rsidR="0018427D" w:rsidRPr="00803852" w:rsidRDefault="0018427D" w:rsidP="00704C93">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57CAF370"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51EF8FA0" w14:textId="11CF465C"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7D0CAD56" w14:textId="3C34D581"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2DABECF3" w14:textId="77777777" w:rsidTr="00757390">
        <w:trPr>
          <w:trHeight w:val="1752"/>
          <w:jc w:val="center"/>
        </w:trPr>
        <w:tc>
          <w:tcPr>
            <w:tcW w:w="837" w:type="dxa"/>
            <w:tcBorders>
              <w:top w:val="nil"/>
              <w:left w:val="single" w:sz="8" w:space="0" w:color="auto"/>
              <w:bottom w:val="single" w:sz="8" w:space="0" w:color="auto"/>
              <w:right w:val="single" w:sz="8" w:space="0" w:color="auto"/>
            </w:tcBorders>
            <w:shd w:val="clear" w:color="auto" w:fill="auto"/>
            <w:hideMark/>
          </w:tcPr>
          <w:p w14:paraId="689F3643" w14:textId="0B1A9A19" w:rsidR="0018427D" w:rsidRPr="00803852" w:rsidRDefault="0018427D" w:rsidP="00572A1D">
            <w:pPr>
              <w:rPr>
                <w:rFonts w:eastAsia="Times New Roman"/>
                <w:color w:val="000000"/>
                <w:sz w:val="20"/>
                <w:szCs w:val="20"/>
              </w:rPr>
            </w:pPr>
            <w:r w:rsidRPr="00803852">
              <w:rPr>
                <w:rFonts w:eastAsia="Times New Roman"/>
                <w:color w:val="000000"/>
                <w:sz w:val="20"/>
                <w:szCs w:val="20"/>
              </w:rPr>
              <w:t>7.3.5</w:t>
            </w:r>
          </w:p>
        </w:tc>
        <w:tc>
          <w:tcPr>
            <w:tcW w:w="2555" w:type="dxa"/>
            <w:tcBorders>
              <w:top w:val="nil"/>
              <w:left w:val="nil"/>
              <w:bottom w:val="single" w:sz="8" w:space="0" w:color="auto"/>
              <w:right w:val="single" w:sz="8" w:space="0" w:color="auto"/>
            </w:tcBorders>
            <w:shd w:val="clear" w:color="auto" w:fill="auto"/>
            <w:hideMark/>
          </w:tcPr>
          <w:p w14:paraId="3EF19EE0"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 xml:space="preserve">Develop recommendations for consideration by Arctic states to promote maritime safety and environmental protection with the objective of reducing risks related to </w:t>
            </w:r>
            <w:r w:rsidRPr="00803852">
              <w:rPr>
                <w:rFonts w:eastAsia="Times New Roman"/>
                <w:color w:val="000000"/>
                <w:sz w:val="20"/>
                <w:szCs w:val="20"/>
              </w:rPr>
              <w:lastRenderedPageBreak/>
              <w:t>international shipping activities in Arctic waters.</w:t>
            </w:r>
          </w:p>
        </w:tc>
        <w:tc>
          <w:tcPr>
            <w:tcW w:w="4536" w:type="dxa"/>
            <w:tcBorders>
              <w:top w:val="nil"/>
              <w:left w:val="single" w:sz="4" w:space="0" w:color="auto"/>
              <w:bottom w:val="single" w:sz="4" w:space="0" w:color="auto"/>
              <w:right w:val="single" w:sz="4" w:space="0" w:color="auto"/>
            </w:tcBorders>
            <w:shd w:val="clear" w:color="auto" w:fill="auto"/>
            <w:noWrap/>
            <w:hideMark/>
          </w:tcPr>
          <w:p w14:paraId="28718CD8" w14:textId="53754B44" w:rsidR="0018427D" w:rsidRPr="00803852" w:rsidRDefault="0018427D" w:rsidP="00E262DD">
            <w:pPr>
              <w:rPr>
                <w:rFonts w:eastAsia="Times New Roman"/>
                <w:b/>
                <w:color w:val="000000"/>
                <w:sz w:val="20"/>
                <w:szCs w:val="20"/>
              </w:rPr>
            </w:pPr>
            <w:r w:rsidRPr="00803852">
              <w:rPr>
                <w:rFonts w:eastAsia="Times New Roman"/>
                <w:b/>
                <w:color w:val="000000"/>
                <w:sz w:val="20"/>
                <w:szCs w:val="20"/>
              </w:rPr>
              <w:lastRenderedPageBreak/>
              <w:t>PAME</w:t>
            </w:r>
          </w:p>
          <w:p w14:paraId="27350087" w14:textId="77777777" w:rsidR="0018427D" w:rsidRPr="00803852" w:rsidRDefault="0018427D" w:rsidP="00732820">
            <w:pPr>
              <w:pStyle w:val="ListParagraph"/>
              <w:numPr>
                <w:ilvl w:val="0"/>
                <w:numId w:val="30"/>
              </w:numPr>
              <w:ind w:left="459" w:hanging="284"/>
              <w:rPr>
                <w:rFonts w:eastAsia="Times New Roman"/>
                <w:color w:val="000000"/>
                <w:sz w:val="20"/>
                <w:szCs w:val="20"/>
              </w:rPr>
            </w:pPr>
            <w:r w:rsidRPr="00803852">
              <w:rPr>
                <w:rFonts w:eastAsia="Times New Roman"/>
                <w:color w:val="000000"/>
                <w:sz w:val="20"/>
                <w:szCs w:val="20"/>
              </w:rPr>
              <w:t>The finalization of a report on regional reception facilities arrangements in the Arctic</w:t>
            </w:r>
          </w:p>
          <w:p w14:paraId="37620E84"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CAFF</w:t>
            </w:r>
          </w:p>
          <w:p w14:paraId="5668DEDA" w14:textId="47D39EC4" w:rsidR="0018427D" w:rsidRPr="00803852" w:rsidRDefault="0018427D" w:rsidP="00704C93">
            <w:pPr>
              <w:rPr>
                <w:rFonts w:eastAsia="Times New Roman"/>
                <w:color w:val="000000"/>
                <w:sz w:val="20"/>
                <w:szCs w:val="20"/>
              </w:rPr>
            </w:pPr>
            <w:r w:rsidRPr="00803852">
              <w:rPr>
                <w:rFonts w:eastAsia="Times New Roman"/>
                <w:color w:val="000000"/>
                <w:sz w:val="20"/>
                <w:szCs w:val="20"/>
              </w:rPr>
              <w:t>See note under 7.3.2. re mainstreaming and biodiversity principles</w:t>
            </w:r>
          </w:p>
        </w:tc>
        <w:tc>
          <w:tcPr>
            <w:tcW w:w="4115" w:type="dxa"/>
            <w:tcBorders>
              <w:top w:val="nil"/>
              <w:left w:val="single" w:sz="8" w:space="0" w:color="auto"/>
              <w:bottom w:val="single" w:sz="4" w:space="0" w:color="auto"/>
              <w:right w:val="single" w:sz="8" w:space="0" w:color="auto"/>
            </w:tcBorders>
          </w:tcPr>
          <w:p w14:paraId="58A22055" w14:textId="77777777" w:rsidR="009E3155" w:rsidRPr="00803852" w:rsidRDefault="009E3155" w:rsidP="009E3155">
            <w:pPr>
              <w:rPr>
                <w:rFonts w:eastAsia="Times New Roman"/>
                <w:b/>
                <w:color w:val="000000"/>
                <w:sz w:val="20"/>
                <w:szCs w:val="20"/>
              </w:rPr>
            </w:pPr>
            <w:r w:rsidRPr="00803852">
              <w:rPr>
                <w:rFonts w:eastAsia="Times New Roman"/>
                <w:b/>
                <w:color w:val="000000"/>
                <w:sz w:val="20"/>
                <w:szCs w:val="20"/>
              </w:rPr>
              <w:t>PAME</w:t>
            </w:r>
          </w:p>
          <w:p w14:paraId="6AB3EAB8" w14:textId="4598DD03" w:rsidR="009E3155" w:rsidRPr="00732820" w:rsidRDefault="00452A75" w:rsidP="00BC0811">
            <w:pPr>
              <w:pStyle w:val="ListParagraph"/>
              <w:numPr>
                <w:ilvl w:val="0"/>
                <w:numId w:val="30"/>
              </w:numPr>
              <w:ind w:left="467" w:hanging="425"/>
              <w:rPr>
                <w:rFonts w:eastAsia="Times New Roman"/>
                <w:color w:val="000000"/>
                <w:sz w:val="20"/>
                <w:szCs w:val="20"/>
              </w:rPr>
            </w:pPr>
            <w:r w:rsidRPr="00732820">
              <w:rPr>
                <w:rFonts w:eastAsia="Times New Roman"/>
                <w:color w:val="000000"/>
                <w:sz w:val="20"/>
                <w:szCs w:val="20"/>
              </w:rPr>
              <w:t xml:space="preserve">Submission of the </w:t>
            </w:r>
            <w:r w:rsidR="00732820" w:rsidRPr="00732820">
              <w:rPr>
                <w:rFonts w:cs="Calibri"/>
                <w:iCs/>
                <w:color w:val="000000"/>
                <w:sz w:val="20"/>
                <w:szCs w:val="20"/>
                <w:lang w:val="en-GB"/>
              </w:rPr>
              <w:t>concept of regional reception facilities to IMO MEPC 74 meeting.</w:t>
            </w:r>
            <w:r w:rsidRPr="00732820">
              <w:rPr>
                <w:rFonts w:cs="Calibri"/>
                <w:iCs/>
                <w:color w:val="000000"/>
                <w:sz w:val="20"/>
                <w:szCs w:val="20"/>
                <w:lang w:val="en-GB"/>
              </w:rPr>
              <w:t xml:space="preserve"> </w:t>
            </w:r>
          </w:p>
          <w:p w14:paraId="09351889" w14:textId="601D8199" w:rsidR="00452A75" w:rsidRPr="00732820" w:rsidRDefault="00732820" w:rsidP="00BC0811">
            <w:pPr>
              <w:pStyle w:val="ListParagraph"/>
              <w:numPr>
                <w:ilvl w:val="0"/>
                <w:numId w:val="30"/>
              </w:numPr>
              <w:ind w:left="467" w:hanging="425"/>
              <w:rPr>
                <w:rFonts w:eastAsia="Times New Roman"/>
                <w:color w:val="000000"/>
                <w:sz w:val="20"/>
                <w:szCs w:val="20"/>
              </w:rPr>
            </w:pPr>
            <w:r>
              <w:rPr>
                <w:color w:val="000000" w:themeColor="text1"/>
                <w:sz w:val="20"/>
                <w:szCs w:val="20"/>
              </w:rPr>
              <w:t>Arctic States have been encouraged t</w:t>
            </w:r>
            <w:r w:rsidR="00452A75" w:rsidRPr="00732820">
              <w:rPr>
                <w:color w:val="000000" w:themeColor="text1"/>
                <w:sz w:val="20"/>
                <w:szCs w:val="20"/>
              </w:rPr>
              <w:t xml:space="preserve">o review and update the IMO’s GISIS </w:t>
            </w:r>
            <w:r w:rsidR="00452A75" w:rsidRPr="00732820">
              <w:rPr>
                <w:color w:val="000000" w:themeColor="text1"/>
                <w:sz w:val="20"/>
                <w:szCs w:val="20"/>
              </w:rPr>
              <w:lastRenderedPageBreak/>
              <w:t>Database with respect to information on their Arctic port reception facilities.</w:t>
            </w:r>
          </w:p>
          <w:p w14:paraId="4AACE6EE" w14:textId="77777777" w:rsidR="0018427D" w:rsidRPr="00803852" w:rsidRDefault="0018427D" w:rsidP="00704C93">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44E086B0"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11993549" w14:textId="70353935"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6DA9FF16" w14:textId="762F59E9"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57E1F7EF" w14:textId="77777777" w:rsidTr="00757390">
        <w:trPr>
          <w:trHeight w:val="1257"/>
          <w:jc w:val="center"/>
        </w:trPr>
        <w:tc>
          <w:tcPr>
            <w:tcW w:w="837" w:type="dxa"/>
            <w:tcBorders>
              <w:top w:val="nil"/>
              <w:left w:val="single" w:sz="8" w:space="0" w:color="auto"/>
              <w:bottom w:val="single" w:sz="8" w:space="0" w:color="auto"/>
              <w:right w:val="single" w:sz="8" w:space="0" w:color="auto"/>
            </w:tcBorders>
            <w:shd w:val="clear" w:color="auto" w:fill="auto"/>
            <w:hideMark/>
          </w:tcPr>
          <w:p w14:paraId="37ADE6CB" w14:textId="59532BE8" w:rsidR="0018427D" w:rsidRPr="00803852" w:rsidRDefault="0018427D" w:rsidP="00572A1D">
            <w:pPr>
              <w:rPr>
                <w:rFonts w:eastAsia="Times New Roman"/>
                <w:color w:val="000000"/>
                <w:sz w:val="20"/>
                <w:szCs w:val="20"/>
              </w:rPr>
            </w:pPr>
            <w:r w:rsidRPr="00803852">
              <w:rPr>
                <w:rFonts w:eastAsia="Times New Roman"/>
                <w:color w:val="000000"/>
                <w:sz w:val="20"/>
                <w:szCs w:val="20"/>
              </w:rPr>
              <w:t>7.3.6</w:t>
            </w:r>
          </w:p>
        </w:tc>
        <w:tc>
          <w:tcPr>
            <w:tcW w:w="2555" w:type="dxa"/>
            <w:tcBorders>
              <w:top w:val="nil"/>
              <w:left w:val="nil"/>
              <w:bottom w:val="single" w:sz="8" w:space="0" w:color="auto"/>
              <w:right w:val="single" w:sz="8" w:space="0" w:color="auto"/>
            </w:tcBorders>
            <w:shd w:val="clear" w:color="auto" w:fill="auto"/>
            <w:hideMark/>
          </w:tcPr>
          <w:p w14:paraId="257BBC49"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 xml:space="preserve">Advance continuous improvement of safety and environment protection performance and the use of best and most appropriate practices and technology for all marine activities. </w:t>
            </w:r>
          </w:p>
        </w:tc>
        <w:tc>
          <w:tcPr>
            <w:tcW w:w="4536" w:type="dxa"/>
            <w:tcBorders>
              <w:top w:val="nil"/>
              <w:left w:val="single" w:sz="4" w:space="0" w:color="auto"/>
              <w:bottom w:val="single" w:sz="4" w:space="0" w:color="auto"/>
              <w:right w:val="single" w:sz="4" w:space="0" w:color="auto"/>
            </w:tcBorders>
            <w:shd w:val="clear" w:color="auto" w:fill="auto"/>
            <w:noWrap/>
            <w:hideMark/>
          </w:tcPr>
          <w:p w14:paraId="0FD3AD45" w14:textId="056E77BC" w:rsidR="0018427D" w:rsidRPr="00803852" w:rsidRDefault="0018427D" w:rsidP="00E262DD">
            <w:pPr>
              <w:ind w:left="60"/>
              <w:rPr>
                <w:rFonts w:eastAsia="Times New Roman"/>
                <w:b/>
                <w:color w:val="000000"/>
                <w:sz w:val="20"/>
                <w:szCs w:val="20"/>
              </w:rPr>
            </w:pPr>
            <w:r w:rsidRPr="00803852">
              <w:rPr>
                <w:rFonts w:eastAsia="Times New Roman"/>
                <w:b/>
                <w:color w:val="000000"/>
                <w:sz w:val="20"/>
                <w:szCs w:val="20"/>
              </w:rPr>
              <w:t>PAME</w:t>
            </w:r>
          </w:p>
          <w:p w14:paraId="46AAE9FC" w14:textId="77777777" w:rsidR="0018427D" w:rsidRPr="00803852" w:rsidRDefault="0018427D" w:rsidP="00732820">
            <w:pPr>
              <w:pStyle w:val="ListParagraph"/>
              <w:numPr>
                <w:ilvl w:val="0"/>
                <w:numId w:val="30"/>
              </w:numPr>
              <w:ind w:left="459" w:hanging="284"/>
              <w:rPr>
                <w:rFonts w:eastAsia="Times New Roman"/>
                <w:color w:val="000000"/>
                <w:sz w:val="20"/>
                <w:szCs w:val="20"/>
              </w:rPr>
            </w:pPr>
            <w:r w:rsidRPr="00803852">
              <w:rPr>
                <w:rFonts w:eastAsia="Times New Roman"/>
                <w:color w:val="000000"/>
                <w:sz w:val="20"/>
                <w:szCs w:val="20"/>
              </w:rPr>
              <w:t xml:space="preserve">The finalization of a paper entitled “Heavy Fuel Oil &amp; Other Fuel Releases from Shipping in the Arctic and Near-Arctic” and the finalization of a report prepared for PAME entitled “Possible Hazards for Engines and Fuel Systems Using Fuel Oil in Cold Climate” </w:t>
            </w:r>
          </w:p>
          <w:p w14:paraId="25DF520C" w14:textId="77777777" w:rsidR="0018427D" w:rsidRPr="00803852" w:rsidRDefault="0018427D" w:rsidP="00732820">
            <w:pPr>
              <w:pStyle w:val="ListParagraph"/>
              <w:numPr>
                <w:ilvl w:val="0"/>
                <w:numId w:val="30"/>
              </w:numPr>
              <w:ind w:left="459" w:hanging="284"/>
              <w:rPr>
                <w:rFonts w:eastAsia="Times New Roman"/>
                <w:color w:val="000000"/>
                <w:sz w:val="20"/>
                <w:szCs w:val="20"/>
              </w:rPr>
            </w:pPr>
            <w:r w:rsidRPr="00803852">
              <w:rPr>
                <w:rFonts w:eastAsia="Times New Roman"/>
                <w:color w:val="000000"/>
                <w:sz w:val="20"/>
                <w:szCs w:val="20"/>
              </w:rPr>
              <w:t>The identification of specific projects to be identified during PAME I-2017 on mitigating the risks associated with the use and carriage of HFO by vessels in the Arctic</w:t>
            </w:r>
          </w:p>
          <w:p w14:paraId="035B669D" w14:textId="77777777" w:rsidR="0018427D" w:rsidRPr="00803852" w:rsidRDefault="0018427D" w:rsidP="00732820">
            <w:pPr>
              <w:pStyle w:val="ListParagraph"/>
              <w:numPr>
                <w:ilvl w:val="0"/>
                <w:numId w:val="30"/>
              </w:numPr>
              <w:ind w:left="459" w:hanging="284"/>
              <w:rPr>
                <w:rFonts w:eastAsia="Times New Roman"/>
                <w:color w:val="000000"/>
                <w:sz w:val="20"/>
                <w:szCs w:val="20"/>
              </w:rPr>
            </w:pPr>
            <w:r w:rsidRPr="00803852">
              <w:rPr>
                <w:rFonts w:eastAsia="Times New Roman"/>
                <w:color w:val="000000"/>
                <w:sz w:val="20"/>
                <w:szCs w:val="20"/>
              </w:rPr>
              <w:t>The Arctic Marine Tourism Project (AMTP) - the first project in a potential suite of renewed efforts by the Arctic Council to analyze and promote sustainable tourism across the circumpolar Arctic.</w:t>
            </w:r>
          </w:p>
          <w:p w14:paraId="647C36C0" w14:textId="77777777" w:rsidR="0018427D" w:rsidRPr="00803852" w:rsidRDefault="0018427D" w:rsidP="00E262DD">
            <w:pPr>
              <w:ind w:left="60"/>
              <w:rPr>
                <w:rFonts w:eastAsia="Times New Roman"/>
                <w:b/>
                <w:color w:val="000000"/>
                <w:sz w:val="20"/>
                <w:szCs w:val="20"/>
              </w:rPr>
            </w:pPr>
            <w:r w:rsidRPr="00803852">
              <w:rPr>
                <w:rFonts w:eastAsia="Times New Roman"/>
                <w:b/>
                <w:color w:val="000000"/>
                <w:sz w:val="20"/>
                <w:szCs w:val="20"/>
              </w:rPr>
              <w:t>SDWG</w:t>
            </w:r>
          </w:p>
          <w:p w14:paraId="0C4D59EA" w14:textId="77777777" w:rsidR="0018427D" w:rsidRPr="00803852" w:rsidRDefault="0018427D" w:rsidP="00732820">
            <w:pPr>
              <w:pStyle w:val="ListParagraph"/>
              <w:numPr>
                <w:ilvl w:val="0"/>
                <w:numId w:val="32"/>
              </w:numPr>
              <w:ind w:left="459" w:hanging="284"/>
              <w:rPr>
                <w:rFonts w:eastAsia="Times New Roman"/>
                <w:color w:val="000000"/>
                <w:sz w:val="20"/>
                <w:szCs w:val="20"/>
              </w:rPr>
            </w:pPr>
            <w:r w:rsidRPr="00803852">
              <w:rPr>
                <w:rFonts w:eastAsia="Times New Roman"/>
                <w:color w:val="000000"/>
                <w:sz w:val="20"/>
                <w:szCs w:val="20"/>
              </w:rPr>
              <w:t>Arctic EIA</w:t>
            </w:r>
          </w:p>
          <w:p w14:paraId="0E7F2AA5"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CAFF</w:t>
            </w:r>
          </w:p>
          <w:p w14:paraId="16F2FB63" w14:textId="3F93BE1A" w:rsidR="0018427D" w:rsidRPr="00803852" w:rsidRDefault="0018427D" w:rsidP="00704C93">
            <w:pPr>
              <w:rPr>
                <w:rFonts w:eastAsia="Times New Roman"/>
                <w:color w:val="000000"/>
                <w:sz w:val="20"/>
                <w:szCs w:val="20"/>
              </w:rPr>
            </w:pPr>
            <w:r w:rsidRPr="00803852">
              <w:rPr>
                <w:rFonts w:eastAsia="Times New Roman"/>
                <w:color w:val="000000"/>
                <w:sz w:val="20"/>
                <w:szCs w:val="20"/>
              </w:rPr>
              <w:t>See note under 7.3.2. re mainstreaming and biodiversity principles</w:t>
            </w:r>
          </w:p>
        </w:tc>
        <w:tc>
          <w:tcPr>
            <w:tcW w:w="4115" w:type="dxa"/>
            <w:tcBorders>
              <w:top w:val="nil"/>
              <w:left w:val="single" w:sz="8" w:space="0" w:color="auto"/>
              <w:bottom w:val="single" w:sz="4" w:space="0" w:color="auto"/>
              <w:right w:val="single" w:sz="8" w:space="0" w:color="auto"/>
            </w:tcBorders>
          </w:tcPr>
          <w:p w14:paraId="02FABF16" w14:textId="77777777" w:rsidR="003C4EA4" w:rsidRPr="003C4EA4" w:rsidRDefault="003C4EA4" w:rsidP="00BC0811">
            <w:pPr>
              <w:ind w:left="42"/>
              <w:rPr>
                <w:rFonts w:eastAsia="Times New Roman"/>
                <w:color w:val="000000"/>
                <w:sz w:val="20"/>
                <w:szCs w:val="20"/>
              </w:rPr>
            </w:pPr>
            <w:r w:rsidRPr="003C4EA4">
              <w:rPr>
                <w:rFonts w:eastAsia="Times New Roman"/>
                <w:b/>
                <w:color w:val="000000"/>
                <w:sz w:val="20"/>
                <w:szCs w:val="20"/>
              </w:rPr>
              <w:t>PAME</w:t>
            </w:r>
          </w:p>
          <w:p w14:paraId="2E9EF422" w14:textId="77777777" w:rsidR="00732820" w:rsidRPr="00765EE5" w:rsidRDefault="00732820" w:rsidP="00BC0811">
            <w:pPr>
              <w:pStyle w:val="ListParagraph"/>
              <w:numPr>
                <w:ilvl w:val="0"/>
                <w:numId w:val="32"/>
              </w:numPr>
              <w:ind w:left="326" w:hanging="284"/>
              <w:rPr>
                <w:rFonts w:eastAsia="Times New Roman"/>
                <w:color w:val="000000"/>
                <w:sz w:val="20"/>
                <w:szCs w:val="20"/>
              </w:rPr>
            </w:pPr>
            <w:r w:rsidRPr="00765EE5">
              <w:rPr>
                <w:rFonts w:eastAsia="Times New Roman"/>
                <w:color w:val="000000"/>
                <w:sz w:val="20"/>
                <w:szCs w:val="20"/>
              </w:rPr>
              <w:t xml:space="preserve">Arctic Shipping Best Practice Information Forum (further information </w:t>
            </w:r>
            <w:hyperlink r:id="rId21" w:history="1">
              <w:r w:rsidRPr="00765EE5">
                <w:rPr>
                  <w:rStyle w:val="Hyperlink"/>
                  <w:rFonts w:eastAsia="Times New Roman"/>
                  <w:sz w:val="20"/>
                  <w:szCs w:val="20"/>
                </w:rPr>
                <w:t>here</w:t>
              </w:r>
            </w:hyperlink>
            <w:r w:rsidRPr="00765EE5">
              <w:rPr>
                <w:rFonts w:eastAsia="Times New Roman"/>
                <w:color w:val="000000"/>
                <w:sz w:val="20"/>
                <w:szCs w:val="20"/>
              </w:rPr>
              <w:t xml:space="preserve">) </w:t>
            </w:r>
          </w:p>
          <w:p w14:paraId="23088FF9" w14:textId="77777777" w:rsidR="00732820" w:rsidRPr="00E64AB8" w:rsidRDefault="00732820" w:rsidP="00732820">
            <w:pPr>
              <w:pStyle w:val="ListParagraph"/>
              <w:numPr>
                <w:ilvl w:val="1"/>
                <w:numId w:val="32"/>
              </w:numPr>
              <w:ind w:left="1174" w:hanging="283"/>
              <w:rPr>
                <w:rFonts w:eastAsia="Times New Roman"/>
                <w:color w:val="000000"/>
                <w:sz w:val="20"/>
                <w:szCs w:val="20"/>
              </w:rPr>
            </w:pPr>
            <w:r w:rsidRPr="00E64AB8">
              <w:rPr>
                <w:rFonts w:eastAsia="Times New Roman"/>
                <w:color w:val="000000"/>
                <w:sz w:val="20"/>
                <w:szCs w:val="20"/>
              </w:rPr>
              <w:t>1</w:t>
            </w:r>
            <w:r w:rsidRPr="00E64AB8">
              <w:rPr>
                <w:rFonts w:eastAsia="Times New Roman"/>
                <w:color w:val="000000"/>
                <w:sz w:val="20"/>
                <w:szCs w:val="20"/>
                <w:vertAlign w:val="superscript"/>
              </w:rPr>
              <w:t>st</w:t>
            </w:r>
            <w:r w:rsidRPr="00E64AB8">
              <w:rPr>
                <w:rFonts w:eastAsia="Times New Roman"/>
                <w:color w:val="000000"/>
                <w:sz w:val="20"/>
                <w:szCs w:val="20"/>
              </w:rPr>
              <w:t xml:space="preserve"> meeting of the Shipping Forum 5.6 June 2017</w:t>
            </w:r>
          </w:p>
          <w:p w14:paraId="1A881236" w14:textId="77777777" w:rsidR="00732820" w:rsidRDefault="00732820" w:rsidP="00732820">
            <w:pPr>
              <w:pStyle w:val="ListParagraph"/>
              <w:numPr>
                <w:ilvl w:val="1"/>
                <w:numId w:val="32"/>
              </w:numPr>
              <w:ind w:left="1174" w:hanging="283"/>
              <w:rPr>
                <w:rFonts w:eastAsia="Times New Roman"/>
                <w:color w:val="000000"/>
                <w:sz w:val="20"/>
                <w:szCs w:val="20"/>
              </w:rPr>
            </w:pPr>
            <w:r>
              <w:rPr>
                <w:rFonts w:eastAsia="Times New Roman"/>
                <w:color w:val="000000"/>
                <w:sz w:val="20"/>
                <w:szCs w:val="20"/>
              </w:rPr>
              <w:t>2</w:t>
            </w:r>
            <w:r w:rsidRPr="00F20001">
              <w:rPr>
                <w:rFonts w:eastAsia="Times New Roman"/>
                <w:color w:val="000000"/>
                <w:sz w:val="20"/>
                <w:szCs w:val="20"/>
                <w:vertAlign w:val="superscript"/>
              </w:rPr>
              <w:t>nd</w:t>
            </w:r>
            <w:r>
              <w:rPr>
                <w:rFonts w:eastAsia="Times New Roman"/>
                <w:color w:val="000000"/>
                <w:sz w:val="20"/>
                <w:szCs w:val="20"/>
              </w:rPr>
              <w:t xml:space="preserve"> meeting of the Shipping Forum 14-15 May 2018</w:t>
            </w:r>
          </w:p>
          <w:p w14:paraId="712F516B" w14:textId="77777777" w:rsidR="00732820" w:rsidRDefault="00732820" w:rsidP="00732820">
            <w:pPr>
              <w:pStyle w:val="ListParagraph"/>
              <w:numPr>
                <w:ilvl w:val="1"/>
                <w:numId w:val="32"/>
              </w:numPr>
              <w:ind w:left="1174" w:hanging="283"/>
              <w:rPr>
                <w:rFonts w:eastAsia="Times New Roman"/>
                <w:color w:val="000000"/>
                <w:sz w:val="20"/>
                <w:szCs w:val="20"/>
              </w:rPr>
            </w:pPr>
            <w:r>
              <w:rPr>
                <w:rFonts w:eastAsia="Times New Roman"/>
                <w:color w:val="000000"/>
                <w:sz w:val="20"/>
                <w:szCs w:val="20"/>
              </w:rPr>
              <w:t xml:space="preserve">Launch of information web-portal </w:t>
            </w:r>
            <w:hyperlink r:id="rId22" w:anchor="part-ia-safety-measures" w:history="1">
              <w:r>
                <w:rPr>
                  <w:rStyle w:val="Hyperlink"/>
                  <w:rFonts w:eastAsia="Times New Roman"/>
                  <w:sz w:val="20"/>
                  <w:szCs w:val="20"/>
                </w:rPr>
                <w:t>here</w:t>
              </w:r>
            </w:hyperlink>
          </w:p>
          <w:p w14:paraId="22E6BE47" w14:textId="443D59FD" w:rsidR="00EF681B" w:rsidRPr="00EF681B" w:rsidRDefault="00C11446" w:rsidP="00BC0811">
            <w:pPr>
              <w:pStyle w:val="ListParagraph"/>
              <w:numPr>
                <w:ilvl w:val="0"/>
                <w:numId w:val="32"/>
              </w:numPr>
              <w:ind w:left="326" w:hanging="284"/>
              <w:rPr>
                <w:rFonts w:eastAsia="Times New Roman"/>
                <w:color w:val="000000"/>
                <w:sz w:val="20"/>
                <w:szCs w:val="20"/>
              </w:rPr>
            </w:pPr>
            <w:r w:rsidRPr="00C11446">
              <w:rPr>
                <w:rFonts w:eastAsia="Times New Roman"/>
                <w:color w:val="000000"/>
                <w:sz w:val="20"/>
                <w:szCs w:val="20"/>
              </w:rPr>
              <w:t>Progress report on Alternative fuels for use by ships in the Arctic.</w:t>
            </w:r>
          </w:p>
        </w:tc>
        <w:tc>
          <w:tcPr>
            <w:tcW w:w="1701" w:type="dxa"/>
            <w:tcBorders>
              <w:top w:val="nil"/>
              <w:left w:val="single" w:sz="8" w:space="0" w:color="auto"/>
              <w:bottom w:val="single" w:sz="4" w:space="0" w:color="auto"/>
              <w:right w:val="single" w:sz="8" w:space="0" w:color="auto"/>
            </w:tcBorders>
          </w:tcPr>
          <w:p w14:paraId="48C2A2B5"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46C3BF4F" w14:textId="56EC77F4"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004AFD3F" w14:textId="3F6CAA08"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313EA94A" w14:textId="77777777" w:rsidTr="00757390">
        <w:trPr>
          <w:trHeight w:val="1010"/>
          <w:jc w:val="center"/>
        </w:trPr>
        <w:tc>
          <w:tcPr>
            <w:tcW w:w="837" w:type="dxa"/>
            <w:tcBorders>
              <w:top w:val="nil"/>
              <w:left w:val="single" w:sz="8" w:space="0" w:color="auto"/>
              <w:bottom w:val="single" w:sz="8" w:space="0" w:color="auto"/>
              <w:right w:val="single" w:sz="8" w:space="0" w:color="auto"/>
            </w:tcBorders>
            <w:shd w:val="clear" w:color="auto" w:fill="auto"/>
            <w:hideMark/>
          </w:tcPr>
          <w:p w14:paraId="12F15F73" w14:textId="24C89F68" w:rsidR="0018427D" w:rsidRPr="00803852" w:rsidRDefault="0018427D" w:rsidP="00572A1D">
            <w:pPr>
              <w:rPr>
                <w:rFonts w:eastAsia="Times New Roman"/>
                <w:color w:val="000000"/>
                <w:sz w:val="20"/>
                <w:szCs w:val="20"/>
              </w:rPr>
            </w:pPr>
            <w:r w:rsidRPr="00803852">
              <w:rPr>
                <w:rFonts w:eastAsia="Times New Roman"/>
                <w:color w:val="000000"/>
                <w:sz w:val="20"/>
                <w:szCs w:val="20"/>
              </w:rPr>
              <w:t>7.3.7</w:t>
            </w:r>
          </w:p>
        </w:tc>
        <w:tc>
          <w:tcPr>
            <w:tcW w:w="2555" w:type="dxa"/>
            <w:tcBorders>
              <w:top w:val="nil"/>
              <w:left w:val="nil"/>
              <w:bottom w:val="single" w:sz="8" w:space="0" w:color="auto"/>
              <w:right w:val="single" w:sz="8" w:space="0" w:color="auto"/>
            </w:tcBorders>
            <w:shd w:val="clear" w:color="auto" w:fill="auto"/>
            <w:hideMark/>
          </w:tcPr>
          <w:p w14:paraId="50E7758D"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 xml:space="preserve">Support and enhance international efforts and cooperation to continue to identify, assess and reduce </w:t>
            </w:r>
            <w:r w:rsidRPr="00803852">
              <w:rPr>
                <w:rFonts w:eastAsia="Times New Roman"/>
                <w:color w:val="000000"/>
                <w:sz w:val="20"/>
                <w:szCs w:val="20"/>
              </w:rPr>
              <w:lastRenderedPageBreak/>
              <w:t>existing and emerging harmful contaminants.</w:t>
            </w:r>
          </w:p>
        </w:tc>
        <w:tc>
          <w:tcPr>
            <w:tcW w:w="4536" w:type="dxa"/>
            <w:tcBorders>
              <w:top w:val="nil"/>
              <w:left w:val="single" w:sz="4" w:space="0" w:color="auto"/>
              <w:bottom w:val="single" w:sz="4" w:space="0" w:color="auto"/>
              <w:right w:val="single" w:sz="4" w:space="0" w:color="auto"/>
            </w:tcBorders>
            <w:shd w:val="clear" w:color="auto" w:fill="auto"/>
            <w:noWrap/>
            <w:hideMark/>
          </w:tcPr>
          <w:p w14:paraId="298BDC7F" w14:textId="4E8A9977" w:rsidR="0018427D" w:rsidRPr="00803852" w:rsidRDefault="0018427D" w:rsidP="00E262DD">
            <w:pPr>
              <w:rPr>
                <w:rFonts w:eastAsia="Times New Roman"/>
                <w:b/>
                <w:color w:val="000000"/>
                <w:sz w:val="20"/>
                <w:szCs w:val="20"/>
              </w:rPr>
            </w:pPr>
            <w:r w:rsidRPr="00803852">
              <w:rPr>
                <w:rFonts w:eastAsia="Times New Roman"/>
                <w:b/>
                <w:color w:val="000000"/>
                <w:sz w:val="20"/>
                <w:szCs w:val="20"/>
              </w:rPr>
              <w:lastRenderedPageBreak/>
              <w:t>AMAP</w:t>
            </w:r>
          </w:p>
          <w:p w14:paraId="7596CB6D" w14:textId="77777777" w:rsidR="0018427D" w:rsidRPr="00803852" w:rsidRDefault="0018427D" w:rsidP="00732820">
            <w:pPr>
              <w:pStyle w:val="ListParagraph"/>
              <w:numPr>
                <w:ilvl w:val="0"/>
                <w:numId w:val="32"/>
              </w:numPr>
              <w:ind w:left="459" w:hanging="284"/>
              <w:rPr>
                <w:rFonts w:eastAsia="Times New Roman"/>
                <w:color w:val="000000"/>
                <w:sz w:val="20"/>
                <w:szCs w:val="20"/>
              </w:rPr>
            </w:pPr>
            <w:r w:rsidRPr="00803852">
              <w:rPr>
                <w:rFonts w:eastAsia="Times New Roman"/>
                <w:color w:val="000000"/>
                <w:sz w:val="20"/>
                <w:szCs w:val="20"/>
              </w:rPr>
              <w:t>AMAP monitoring and assessment work on contaminants.</w:t>
            </w:r>
          </w:p>
          <w:p w14:paraId="350705E4"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ACAP</w:t>
            </w:r>
          </w:p>
          <w:p w14:paraId="6979C7E1" w14:textId="77777777" w:rsidR="0018427D" w:rsidRPr="00803852" w:rsidRDefault="0018427D" w:rsidP="00732820">
            <w:pPr>
              <w:pStyle w:val="ListParagraph"/>
              <w:numPr>
                <w:ilvl w:val="0"/>
                <w:numId w:val="32"/>
              </w:numPr>
              <w:ind w:left="459"/>
              <w:rPr>
                <w:rFonts w:eastAsia="Times New Roman"/>
                <w:color w:val="000000"/>
                <w:sz w:val="20"/>
                <w:szCs w:val="20"/>
              </w:rPr>
            </w:pPr>
            <w:r w:rsidRPr="00803852">
              <w:rPr>
                <w:rFonts w:eastAsia="Times New Roman"/>
                <w:color w:val="000000"/>
                <w:sz w:val="20"/>
                <w:szCs w:val="20"/>
              </w:rPr>
              <w:lastRenderedPageBreak/>
              <w:t>Part of the mandate of ACAP</w:t>
            </w:r>
          </w:p>
          <w:p w14:paraId="7FF5EA96"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CAFF</w:t>
            </w:r>
          </w:p>
          <w:p w14:paraId="5A957398" w14:textId="18357342" w:rsidR="0018427D" w:rsidRPr="00803852" w:rsidRDefault="0018427D" w:rsidP="00704C93">
            <w:pPr>
              <w:rPr>
                <w:rFonts w:eastAsia="Times New Roman"/>
                <w:color w:val="000000"/>
                <w:sz w:val="20"/>
                <w:szCs w:val="20"/>
              </w:rPr>
            </w:pPr>
            <w:r w:rsidRPr="00803852">
              <w:rPr>
                <w:sz w:val="20"/>
                <w:szCs w:val="20"/>
              </w:rPr>
              <w:t>Recommendations from the Arctic Biodiversity Assessment.</w:t>
            </w:r>
          </w:p>
        </w:tc>
        <w:tc>
          <w:tcPr>
            <w:tcW w:w="4115" w:type="dxa"/>
            <w:tcBorders>
              <w:top w:val="nil"/>
              <w:left w:val="single" w:sz="8" w:space="0" w:color="auto"/>
              <w:bottom w:val="single" w:sz="4" w:space="0" w:color="auto"/>
              <w:right w:val="single" w:sz="8" w:space="0" w:color="auto"/>
            </w:tcBorders>
          </w:tcPr>
          <w:p w14:paraId="01F66042" w14:textId="77777777" w:rsidR="0018427D" w:rsidRPr="00803852" w:rsidRDefault="0018427D" w:rsidP="00704C93">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5772C476"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7851A39D" w14:textId="019BF781"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5DE83B7A" w14:textId="6589F38F"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57F3CAD2" w14:textId="77777777" w:rsidTr="00757390">
        <w:trPr>
          <w:trHeight w:val="1505"/>
          <w:jc w:val="center"/>
        </w:trPr>
        <w:tc>
          <w:tcPr>
            <w:tcW w:w="837" w:type="dxa"/>
            <w:tcBorders>
              <w:top w:val="nil"/>
              <w:left w:val="single" w:sz="8" w:space="0" w:color="auto"/>
              <w:bottom w:val="single" w:sz="8" w:space="0" w:color="auto"/>
              <w:right w:val="single" w:sz="8" w:space="0" w:color="auto"/>
            </w:tcBorders>
            <w:shd w:val="clear" w:color="auto" w:fill="auto"/>
            <w:hideMark/>
          </w:tcPr>
          <w:p w14:paraId="4BF139EC" w14:textId="0FB06E54" w:rsidR="0018427D" w:rsidRPr="00803852" w:rsidRDefault="0018427D" w:rsidP="00572A1D">
            <w:pPr>
              <w:rPr>
                <w:rFonts w:eastAsia="Times New Roman"/>
                <w:color w:val="000000"/>
                <w:sz w:val="20"/>
                <w:szCs w:val="20"/>
              </w:rPr>
            </w:pPr>
            <w:r w:rsidRPr="00803852">
              <w:rPr>
                <w:rFonts w:eastAsia="Times New Roman"/>
                <w:color w:val="000000"/>
                <w:sz w:val="20"/>
                <w:szCs w:val="20"/>
              </w:rPr>
              <w:t>7.3.8</w:t>
            </w:r>
          </w:p>
        </w:tc>
        <w:tc>
          <w:tcPr>
            <w:tcW w:w="2555" w:type="dxa"/>
            <w:tcBorders>
              <w:top w:val="nil"/>
              <w:left w:val="nil"/>
              <w:bottom w:val="single" w:sz="8" w:space="0" w:color="auto"/>
              <w:right w:val="single" w:sz="8" w:space="0" w:color="auto"/>
            </w:tcBorders>
            <w:shd w:val="clear" w:color="auto" w:fill="auto"/>
            <w:hideMark/>
          </w:tcPr>
          <w:p w14:paraId="0047FBDD"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Promote the management of human activities in the circumpolar Arctic in accordance with Ecosystem</w:t>
            </w:r>
            <w:r w:rsidRPr="00803852">
              <w:rPr>
                <w:rFonts w:eastAsia="Times New Roman"/>
                <w:b/>
                <w:bCs/>
                <w:color w:val="000000"/>
                <w:sz w:val="20"/>
                <w:szCs w:val="20"/>
              </w:rPr>
              <w:t xml:space="preserve"> </w:t>
            </w:r>
            <w:r w:rsidRPr="00803852">
              <w:rPr>
                <w:rFonts w:eastAsia="Times New Roman"/>
                <w:color w:val="000000"/>
                <w:sz w:val="20"/>
                <w:szCs w:val="20"/>
              </w:rPr>
              <w:t>Based Management and international law to ensure long term sustainability of stocks and ecosystems.</w:t>
            </w:r>
          </w:p>
        </w:tc>
        <w:tc>
          <w:tcPr>
            <w:tcW w:w="4536" w:type="dxa"/>
            <w:tcBorders>
              <w:top w:val="nil"/>
              <w:left w:val="single" w:sz="4" w:space="0" w:color="auto"/>
              <w:bottom w:val="single" w:sz="4" w:space="0" w:color="auto"/>
              <w:right w:val="single" w:sz="4" w:space="0" w:color="auto"/>
            </w:tcBorders>
            <w:shd w:val="clear" w:color="auto" w:fill="auto"/>
            <w:noWrap/>
            <w:hideMark/>
          </w:tcPr>
          <w:p w14:paraId="60A21674" w14:textId="74E91E67" w:rsidR="0018427D" w:rsidRPr="00803852" w:rsidRDefault="0018427D" w:rsidP="00E262DD">
            <w:pPr>
              <w:rPr>
                <w:rFonts w:eastAsia="Times New Roman"/>
                <w:b/>
                <w:color w:val="000000"/>
                <w:sz w:val="20"/>
                <w:szCs w:val="20"/>
              </w:rPr>
            </w:pPr>
            <w:r w:rsidRPr="00803852">
              <w:rPr>
                <w:rFonts w:eastAsia="Times New Roman"/>
                <w:b/>
                <w:color w:val="000000"/>
                <w:sz w:val="20"/>
                <w:szCs w:val="20"/>
              </w:rPr>
              <w:t>SDWG</w:t>
            </w:r>
          </w:p>
          <w:p w14:paraId="45445807" w14:textId="77777777" w:rsidR="0018427D" w:rsidRPr="00803852" w:rsidRDefault="0018427D" w:rsidP="00732820">
            <w:pPr>
              <w:pStyle w:val="ListParagraph"/>
              <w:numPr>
                <w:ilvl w:val="0"/>
                <w:numId w:val="32"/>
              </w:numPr>
              <w:ind w:left="459" w:hanging="284"/>
              <w:rPr>
                <w:rFonts w:eastAsia="Times New Roman"/>
                <w:color w:val="000000"/>
                <w:sz w:val="20"/>
                <w:szCs w:val="20"/>
              </w:rPr>
            </w:pPr>
            <w:r w:rsidRPr="00803852">
              <w:rPr>
                <w:rFonts w:eastAsia="Times New Roman"/>
                <w:color w:val="000000"/>
                <w:sz w:val="20"/>
                <w:szCs w:val="20"/>
              </w:rPr>
              <w:t>Arctic EIA</w:t>
            </w:r>
          </w:p>
          <w:p w14:paraId="69F1CFFE"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CAFF</w:t>
            </w:r>
          </w:p>
          <w:p w14:paraId="45337F67" w14:textId="77777777" w:rsidR="0018427D" w:rsidRPr="00803852" w:rsidRDefault="0018427D" w:rsidP="00732820">
            <w:pPr>
              <w:pStyle w:val="ListParagraph"/>
              <w:numPr>
                <w:ilvl w:val="0"/>
                <w:numId w:val="32"/>
              </w:numPr>
              <w:ind w:left="459"/>
              <w:rPr>
                <w:sz w:val="20"/>
                <w:szCs w:val="20"/>
              </w:rPr>
            </w:pPr>
            <w:r w:rsidRPr="00803852">
              <w:rPr>
                <w:sz w:val="20"/>
                <w:szCs w:val="20"/>
              </w:rPr>
              <w:t>Recommendations and action from the Arctic Biodiversity Assessment.</w:t>
            </w:r>
          </w:p>
          <w:p w14:paraId="6495FAB1" w14:textId="63AB72C6" w:rsidR="0018427D" w:rsidRPr="00803852" w:rsidRDefault="0018427D" w:rsidP="00732820">
            <w:pPr>
              <w:pStyle w:val="ListParagraph"/>
              <w:numPr>
                <w:ilvl w:val="0"/>
                <w:numId w:val="32"/>
              </w:numPr>
              <w:ind w:left="459"/>
              <w:rPr>
                <w:sz w:val="20"/>
                <w:szCs w:val="20"/>
              </w:rPr>
            </w:pPr>
            <w:r w:rsidRPr="00803852">
              <w:rPr>
                <w:sz w:val="20"/>
                <w:szCs w:val="20"/>
              </w:rPr>
              <w:t>See earlier note under 7.3.1 re EBM</w:t>
            </w:r>
          </w:p>
        </w:tc>
        <w:tc>
          <w:tcPr>
            <w:tcW w:w="4115" w:type="dxa"/>
            <w:tcBorders>
              <w:top w:val="nil"/>
              <w:left w:val="single" w:sz="8" w:space="0" w:color="auto"/>
              <w:bottom w:val="single" w:sz="4" w:space="0" w:color="auto"/>
              <w:right w:val="single" w:sz="8" w:space="0" w:color="auto"/>
            </w:tcBorders>
          </w:tcPr>
          <w:p w14:paraId="0B50692F" w14:textId="77777777" w:rsidR="0018427D" w:rsidRPr="00803852" w:rsidRDefault="0018427D" w:rsidP="00704C93">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3B7FB188"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0C49E811" w14:textId="7BEC838D"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2A4298FC" w14:textId="24AFEDFE"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452055AD" w14:textId="77777777" w:rsidTr="00757390">
        <w:trPr>
          <w:trHeight w:val="1505"/>
          <w:jc w:val="center"/>
        </w:trPr>
        <w:tc>
          <w:tcPr>
            <w:tcW w:w="837" w:type="dxa"/>
            <w:tcBorders>
              <w:top w:val="nil"/>
              <w:left w:val="single" w:sz="8" w:space="0" w:color="auto"/>
              <w:bottom w:val="single" w:sz="8" w:space="0" w:color="auto"/>
              <w:right w:val="single" w:sz="8" w:space="0" w:color="auto"/>
            </w:tcBorders>
            <w:shd w:val="clear" w:color="auto" w:fill="auto"/>
            <w:hideMark/>
          </w:tcPr>
          <w:p w14:paraId="3EB8BADF" w14:textId="77267957" w:rsidR="0018427D" w:rsidRPr="00803852" w:rsidRDefault="0018427D" w:rsidP="00572A1D">
            <w:pPr>
              <w:rPr>
                <w:rFonts w:eastAsia="Times New Roman"/>
                <w:color w:val="000000"/>
                <w:sz w:val="20"/>
                <w:szCs w:val="20"/>
              </w:rPr>
            </w:pPr>
            <w:r w:rsidRPr="00803852">
              <w:rPr>
                <w:rFonts w:eastAsia="Times New Roman"/>
                <w:color w:val="000000"/>
                <w:sz w:val="20"/>
                <w:szCs w:val="20"/>
              </w:rPr>
              <w:t>7.3.9</w:t>
            </w:r>
          </w:p>
        </w:tc>
        <w:tc>
          <w:tcPr>
            <w:tcW w:w="2555" w:type="dxa"/>
            <w:tcBorders>
              <w:top w:val="nil"/>
              <w:left w:val="nil"/>
              <w:bottom w:val="single" w:sz="8" w:space="0" w:color="auto"/>
              <w:right w:val="single" w:sz="8" w:space="0" w:color="auto"/>
            </w:tcBorders>
            <w:shd w:val="clear" w:color="auto" w:fill="auto"/>
            <w:hideMark/>
          </w:tcPr>
          <w:p w14:paraId="4FE5DC05"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 xml:space="preserve">Strengthen the development of a common Arctic protocol for ecotoxicological assessment and screening of chemicals used in resource extraction activities in the Arctic. </w:t>
            </w:r>
          </w:p>
        </w:tc>
        <w:tc>
          <w:tcPr>
            <w:tcW w:w="4536" w:type="dxa"/>
            <w:tcBorders>
              <w:top w:val="nil"/>
              <w:left w:val="single" w:sz="4" w:space="0" w:color="auto"/>
              <w:bottom w:val="single" w:sz="4" w:space="0" w:color="auto"/>
              <w:right w:val="single" w:sz="4" w:space="0" w:color="auto"/>
            </w:tcBorders>
            <w:shd w:val="clear" w:color="auto" w:fill="auto"/>
            <w:noWrap/>
            <w:hideMark/>
          </w:tcPr>
          <w:p w14:paraId="2B895D92" w14:textId="6DE7C34C" w:rsidR="0018427D" w:rsidRPr="00803852" w:rsidRDefault="0018427D" w:rsidP="002A55C5">
            <w:pPr>
              <w:rPr>
                <w:rFonts w:eastAsia="Times New Roman"/>
                <w:b/>
                <w:color w:val="000000"/>
                <w:sz w:val="20"/>
                <w:szCs w:val="20"/>
              </w:rPr>
            </w:pPr>
            <w:r w:rsidRPr="00803852">
              <w:rPr>
                <w:rFonts w:eastAsia="Times New Roman"/>
                <w:b/>
                <w:color w:val="000000"/>
                <w:sz w:val="20"/>
                <w:szCs w:val="20"/>
              </w:rPr>
              <w:t>CAFF</w:t>
            </w:r>
          </w:p>
          <w:p w14:paraId="4FD77D49" w14:textId="77777777" w:rsidR="0018427D" w:rsidRPr="00803852" w:rsidRDefault="0018427D" w:rsidP="00732820">
            <w:pPr>
              <w:pStyle w:val="ListParagraph"/>
              <w:numPr>
                <w:ilvl w:val="0"/>
                <w:numId w:val="33"/>
              </w:numPr>
              <w:ind w:left="459" w:hanging="284"/>
              <w:rPr>
                <w:sz w:val="20"/>
                <w:szCs w:val="20"/>
              </w:rPr>
            </w:pPr>
            <w:r w:rsidRPr="00803852">
              <w:rPr>
                <w:sz w:val="20"/>
                <w:szCs w:val="20"/>
              </w:rPr>
              <w:t>Recommendations and action from the Arctic Biodiversity Assessment.</w:t>
            </w:r>
          </w:p>
          <w:p w14:paraId="403691F2" w14:textId="77777777" w:rsidR="0018427D" w:rsidRPr="00803852" w:rsidRDefault="0018427D" w:rsidP="00704C93">
            <w:pPr>
              <w:rPr>
                <w:rFonts w:eastAsia="Times New Roman"/>
                <w:color w:val="000000"/>
                <w:sz w:val="20"/>
                <w:szCs w:val="20"/>
              </w:rPr>
            </w:pPr>
          </w:p>
        </w:tc>
        <w:tc>
          <w:tcPr>
            <w:tcW w:w="4115" w:type="dxa"/>
            <w:tcBorders>
              <w:top w:val="nil"/>
              <w:left w:val="single" w:sz="8" w:space="0" w:color="auto"/>
              <w:bottom w:val="single" w:sz="4" w:space="0" w:color="auto"/>
              <w:right w:val="single" w:sz="8" w:space="0" w:color="auto"/>
            </w:tcBorders>
          </w:tcPr>
          <w:p w14:paraId="52F25F33" w14:textId="77777777" w:rsidR="0018427D" w:rsidRPr="00803852" w:rsidRDefault="0018427D" w:rsidP="00704C93">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346CA504"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4151D02B" w14:textId="247194F8"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3C05C9ED" w14:textId="2C57D9F8"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0044626A" w14:textId="77777777" w:rsidTr="00757390">
        <w:trPr>
          <w:trHeight w:val="2247"/>
          <w:jc w:val="center"/>
        </w:trPr>
        <w:tc>
          <w:tcPr>
            <w:tcW w:w="837" w:type="dxa"/>
            <w:tcBorders>
              <w:top w:val="nil"/>
              <w:left w:val="single" w:sz="8" w:space="0" w:color="auto"/>
              <w:bottom w:val="single" w:sz="8" w:space="0" w:color="auto"/>
              <w:right w:val="single" w:sz="8" w:space="0" w:color="auto"/>
            </w:tcBorders>
            <w:shd w:val="clear" w:color="auto" w:fill="auto"/>
            <w:hideMark/>
          </w:tcPr>
          <w:p w14:paraId="048399C1" w14:textId="10D7A6F2" w:rsidR="0018427D" w:rsidRPr="00803852" w:rsidRDefault="0018427D" w:rsidP="00572A1D">
            <w:pPr>
              <w:rPr>
                <w:rFonts w:eastAsia="Times New Roman"/>
                <w:color w:val="000000"/>
                <w:sz w:val="20"/>
                <w:szCs w:val="20"/>
              </w:rPr>
            </w:pPr>
            <w:r w:rsidRPr="00803852">
              <w:rPr>
                <w:rFonts w:eastAsia="Times New Roman"/>
                <w:color w:val="000000"/>
                <w:sz w:val="20"/>
                <w:szCs w:val="20"/>
              </w:rPr>
              <w:t>7.3.10</w:t>
            </w:r>
          </w:p>
        </w:tc>
        <w:tc>
          <w:tcPr>
            <w:tcW w:w="2555" w:type="dxa"/>
            <w:tcBorders>
              <w:top w:val="nil"/>
              <w:left w:val="nil"/>
              <w:bottom w:val="single" w:sz="8" w:space="0" w:color="auto"/>
              <w:right w:val="single" w:sz="8" w:space="0" w:color="auto"/>
            </w:tcBorders>
            <w:shd w:val="clear" w:color="auto" w:fill="auto"/>
            <w:hideMark/>
          </w:tcPr>
          <w:p w14:paraId="47AE34AA"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 xml:space="preserve">Support ongoing work to examine and recommend actions to reduce black carbon emissions from activities in Arctic waters. Encourage research that advances technical definitions, measurement standards, and mitigation options with respect to the impact on the Arctic from black carbon. </w:t>
            </w:r>
          </w:p>
        </w:tc>
        <w:tc>
          <w:tcPr>
            <w:tcW w:w="4536" w:type="dxa"/>
            <w:tcBorders>
              <w:top w:val="nil"/>
              <w:left w:val="single" w:sz="4" w:space="0" w:color="auto"/>
              <w:bottom w:val="single" w:sz="4" w:space="0" w:color="auto"/>
              <w:right w:val="single" w:sz="4" w:space="0" w:color="auto"/>
            </w:tcBorders>
            <w:shd w:val="clear" w:color="auto" w:fill="auto"/>
            <w:noWrap/>
            <w:hideMark/>
          </w:tcPr>
          <w:p w14:paraId="5C74ACC8" w14:textId="22642491" w:rsidR="0018427D" w:rsidRPr="00803852" w:rsidRDefault="0018427D" w:rsidP="00E262DD">
            <w:pPr>
              <w:rPr>
                <w:rFonts w:eastAsia="Times New Roman"/>
                <w:b/>
                <w:color w:val="000000"/>
                <w:sz w:val="20"/>
                <w:szCs w:val="20"/>
              </w:rPr>
            </w:pPr>
            <w:r w:rsidRPr="00803852">
              <w:rPr>
                <w:rFonts w:eastAsia="Times New Roman"/>
                <w:b/>
                <w:color w:val="000000"/>
                <w:sz w:val="20"/>
                <w:szCs w:val="20"/>
              </w:rPr>
              <w:t>PAME</w:t>
            </w:r>
          </w:p>
          <w:p w14:paraId="01273667" w14:textId="03156953" w:rsidR="0018427D" w:rsidRPr="00803852" w:rsidRDefault="0018427D" w:rsidP="00704C93">
            <w:pPr>
              <w:rPr>
                <w:rFonts w:eastAsia="Times New Roman"/>
                <w:color w:val="000000"/>
                <w:sz w:val="20"/>
                <w:szCs w:val="20"/>
              </w:rPr>
            </w:pPr>
            <w:r w:rsidRPr="00803852">
              <w:rPr>
                <w:rFonts w:eastAsia="Times New Roman"/>
                <w:color w:val="000000"/>
                <w:sz w:val="20"/>
                <w:szCs w:val="20"/>
              </w:rPr>
              <w:t>The finalization of a paper entitled “Heavy Fuel Oil &amp; Other Fuel Releases from Shipping in the Arctic and Near-Arctic” and the finalization of a report prepared for PAME entitled “Possible Hazards for Engines and Fuel Systems Using Fuel Oil in Cold Climate” </w:t>
            </w:r>
          </w:p>
        </w:tc>
        <w:tc>
          <w:tcPr>
            <w:tcW w:w="4115" w:type="dxa"/>
            <w:tcBorders>
              <w:top w:val="nil"/>
              <w:left w:val="single" w:sz="8" w:space="0" w:color="auto"/>
              <w:bottom w:val="single" w:sz="4" w:space="0" w:color="auto"/>
              <w:right w:val="single" w:sz="8" w:space="0" w:color="auto"/>
            </w:tcBorders>
          </w:tcPr>
          <w:p w14:paraId="2A1945FF" w14:textId="77777777" w:rsidR="004E628B" w:rsidRPr="004E628B" w:rsidRDefault="004E628B" w:rsidP="004E628B">
            <w:pPr>
              <w:ind w:left="321" w:hanging="142"/>
              <w:rPr>
                <w:rFonts w:eastAsia="Times New Roman"/>
                <w:b/>
                <w:color w:val="000000"/>
                <w:sz w:val="20"/>
                <w:szCs w:val="20"/>
              </w:rPr>
            </w:pPr>
            <w:r w:rsidRPr="004E628B">
              <w:rPr>
                <w:rFonts w:eastAsia="Times New Roman"/>
                <w:b/>
                <w:color w:val="000000"/>
                <w:sz w:val="20"/>
                <w:szCs w:val="20"/>
              </w:rPr>
              <w:t>PAME:</w:t>
            </w:r>
          </w:p>
          <w:p w14:paraId="6A445880" w14:textId="2BCCA747" w:rsidR="0018427D" w:rsidRPr="004E628B" w:rsidRDefault="00C11446" w:rsidP="00732820">
            <w:pPr>
              <w:pStyle w:val="ListParagraph"/>
              <w:numPr>
                <w:ilvl w:val="0"/>
                <w:numId w:val="33"/>
              </w:numPr>
              <w:ind w:left="462" w:hanging="283"/>
              <w:rPr>
                <w:rFonts w:eastAsia="Times New Roman"/>
                <w:color w:val="000000"/>
                <w:sz w:val="20"/>
                <w:szCs w:val="20"/>
              </w:rPr>
            </w:pPr>
            <w:r w:rsidRPr="00C11446">
              <w:rPr>
                <w:rFonts w:eastAsia="Times New Roman"/>
                <w:color w:val="000000"/>
                <w:sz w:val="20"/>
                <w:szCs w:val="20"/>
              </w:rPr>
              <w:t>Progress report on Alternative fuels for use by ships in the Arctic.</w:t>
            </w:r>
          </w:p>
        </w:tc>
        <w:tc>
          <w:tcPr>
            <w:tcW w:w="1701" w:type="dxa"/>
            <w:tcBorders>
              <w:top w:val="nil"/>
              <w:left w:val="single" w:sz="8" w:space="0" w:color="auto"/>
              <w:bottom w:val="single" w:sz="4" w:space="0" w:color="auto"/>
              <w:right w:val="single" w:sz="8" w:space="0" w:color="auto"/>
            </w:tcBorders>
          </w:tcPr>
          <w:p w14:paraId="7E2CA7DD"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4CD332C4" w14:textId="5592DCC7"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591E7391" w14:textId="4BCE850D"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04342F84" w14:textId="77777777" w:rsidTr="00757390">
        <w:trPr>
          <w:trHeight w:val="2000"/>
          <w:jc w:val="center"/>
        </w:trPr>
        <w:tc>
          <w:tcPr>
            <w:tcW w:w="837" w:type="dxa"/>
            <w:tcBorders>
              <w:top w:val="nil"/>
              <w:left w:val="single" w:sz="8" w:space="0" w:color="auto"/>
              <w:bottom w:val="single" w:sz="8" w:space="0" w:color="auto"/>
              <w:right w:val="single" w:sz="8" w:space="0" w:color="auto"/>
            </w:tcBorders>
            <w:shd w:val="clear" w:color="auto" w:fill="auto"/>
            <w:hideMark/>
          </w:tcPr>
          <w:p w14:paraId="5A801CBA" w14:textId="2370D943" w:rsidR="0018427D" w:rsidRPr="00803852" w:rsidRDefault="0018427D" w:rsidP="00572A1D">
            <w:pPr>
              <w:rPr>
                <w:rFonts w:eastAsia="Times New Roman"/>
                <w:color w:val="000000"/>
                <w:sz w:val="20"/>
                <w:szCs w:val="20"/>
              </w:rPr>
            </w:pPr>
            <w:r w:rsidRPr="00803852">
              <w:rPr>
                <w:rFonts w:eastAsia="Times New Roman"/>
                <w:color w:val="000000"/>
                <w:sz w:val="20"/>
                <w:szCs w:val="20"/>
              </w:rPr>
              <w:lastRenderedPageBreak/>
              <w:t>7.3.11</w:t>
            </w:r>
          </w:p>
        </w:tc>
        <w:tc>
          <w:tcPr>
            <w:tcW w:w="2555" w:type="dxa"/>
            <w:tcBorders>
              <w:top w:val="nil"/>
              <w:left w:val="nil"/>
              <w:bottom w:val="single" w:sz="8" w:space="0" w:color="auto"/>
              <w:right w:val="single" w:sz="8" w:space="0" w:color="auto"/>
            </w:tcBorders>
            <w:shd w:val="clear" w:color="auto" w:fill="auto"/>
            <w:hideMark/>
          </w:tcPr>
          <w:p w14:paraId="7FDAE974"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Promote cooperation to improve and expand a) hydrographic and bathymetric data collection and b) Safety of Navigation services and products (including nautical chart and publication production) to support safe and efficient marine shipping in the Arctic.</w:t>
            </w:r>
          </w:p>
        </w:tc>
        <w:tc>
          <w:tcPr>
            <w:tcW w:w="4536" w:type="dxa"/>
            <w:tcBorders>
              <w:top w:val="nil"/>
              <w:left w:val="single" w:sz="4" w:space="0" w:color="auto"/>
              <w:bottom w:val="single" w:sz="4" w:space="0" w:color="auto"/>
              <w:right w:val="single" w:sz="4" w:space="0" w:color="auto"/>
            </w:tcBorders>
            <w:shd w:val="clear" w:color="auto" w:fill="auto"/>
            <w:noWrap/>
            <w:hideMark/>
          </w:tcPr>
          <w:p w14:paraId="4E503BAC" w14:textId="2E63E4BE" w:rsidR="0018427D" w:rsidRPr="00803852" w:rsidRDefault="0018427D" w:rsidP="002A55C5">
            <w:pPr>
              <w:rPr>
                <w:rFonts w:eastAsia="Times New Roman"/>
                <w:color w:val="000000"/>
                <w:sz w:val="20"/>
                <w:szCs w:val="20"/>
              </w:rPr>
            </w:pPr>
            <w:r w:rsidRPr="00803852">
              <w:rPr>
                <w:rFonts w:eastAsia="Times New Roman"/>
                <w:color w:val="000000"/>
                <w:sz w:val="20"/>
                <w:szCs w:val="20"/>
              </w:rPr>
              <w:t>  </w:t>
            </w:r>
            <w:r w:rsidRPr="00803852">
              <w:rPr>
                <w:rFonts w:eastAsia="Times New Roman"/>
                <w:b/>
                <w:color w:val="000000"/>
                <w:sz w:val="20"/>
                <w:szCs w:val="20"/>
              </w:rPr>
              <w:t>CAFF</w:t>
            </w:r>
          </w:p>
          <w:p w14:paraId="770E23C7" w14:textId="77777777" w:rsidR="0018427D" w:rsidRPr="00803852" w:rsidRDefault="0018427D" w:rsidP="00732820">
            <w:pPr>
              <w:pStyle w:val="ListParagraph"/>
              <w:numPr>
                <w:ilvl w:val="0"/>
                <w:numId w:val="33"/>
              </w:numPr>
              <w:ind w:left="459"/>
              <w:rPr>
                <w:sz w:val="20"/>
                <w:szCs w:val="20"/>
              </w:rPr>
            </w:pPr>
            <w:r w:rsidRPr="00803852">
              <w:rPr>
                <w:sz w:val="20"/>
                <w:szCs w:val="20"/>
              </w:rPr>
              <w:t>The Arctic SDI project</w:t>
            </w:r>
          </w:p>
          <w:p w14:paraId="0C3B0639" w14:textId="77777777" w:rsidR="0018427D" w:rsidRPr="00803852" w:rsidRDefault="0018427D" w:rsidP="00704C93">
            <w:pPr>
              <w:rPr>
                <w:rFonts w:eastAsia="Times New Roman"/>
                <w:color w:val="000000"/>
                <w:sz w:val="20"/>
                <w:szCs w:val="20"/>
              </w:rPr>
            </w:pPr>
          </w:p>
        </w:tc>
        <w:tc>
          <w:tcPr>
            <w:tcW w:w="4115" w:type="dxa"/>
            <w:tcBorders>
              <w:top w:val="nil"/>
              <w:left w:val="single" w:sz="8" w:space="0" w:color="auto"/>
              <w:bottom w:val="single" w:sz="4" w:space="0" w:color="auto"/>
              <w:right w:val="single" w:sz="8" w:space="0" w:color="auto"/>
            </w:tcBorders>
          </w:tcPr>
          <w:p w14:paraId="50F2F098" w14:textId="77777777" w:rsidR="00E273C8" w:rsidRPr="003C4EA4" w:rsidRDefault="00E273C8" w:rsidP="00E273C8">
            <w:pPr>
              <w:ind w:left="179"/>
              <w:rPr>
                <w:rFonts w:eastAsia="Times New Roman"/>
                <w:color w:val="000000"/>
                <w:sz w:val="20"/>
                <w:szCs w:val="20"/>
              </w:rPr>
            </w:pPr>
            <w:r w:rsidRPr="003C4EA4">
              <w:rPr>
                <w:rFonts w:eastAsia="Times New Roman"/>
                <w:b/>
                <w:color w:val="000000"/>
                <w:sz w:val="20"/>
                <w:szCs w:val="20"/>
              </w:rPr>
              <w:t>PAME</w:t>
            </w:r>
          </w:p>
          <w:p w14:paraId="7BB5E763" w14:textId="77777777" w:rsidR="00732820" w:rsidRPr="00765EE5" w:rsidRDefault="00732820" w:rsidP="00732820">
            <w:pPr>
              <w:pStyle w:val="ListParagraph"/>
              <w:numPr>
                <w:ilvl w:val="0"/>
                <w:numId w:val="6"/>
              </w:numPr>
              <w:ind w:left="459" w:hanging="284"/>
              <w:rPr>
                <w:rFonts w:eastAsia="Times New Roman"/>
                <w:color w:val="000000"/>
                <w:sz w:val="20"/>
                <w:szCs w:val="20"/>
              </w:rPr>
            </w:pPr>
            <w:r w:rsidRPr="00765EE5">
              <w:rPr>
                <w:rFonts w:eastAsia="Times New Roman"/>
                <w:color w:val="000000"/>
                <w:sz w:val="20"/>
                <w:szCs w:val="20"/>
              </w:rPr>
              <w:t xml:space="preserve">Arctic Shipping Best Practice Information Forum (further information </w:t>
            </w:r>
            <w:hyperlink r:id="rId23" w:history="1">
              <w:r w:rsidRPr="00765EE5">
                <w:rPr>
                  <w:rStyle w:val="Hyperlink"/>
                  <w:rFonts w:eastAsia="Times New Roman"/>
                  <w:sz w:val="20"/>
                  <w:szCs w:val="20"/>
                </w:rPr>
                <w:t>here</w:t>
              </w:r>
            </w:hyperlink>
            <w:r w:rsidRPr="00765EE5">
              <w:rPr>
                <w:rFonts w:eastAsia="Times New Roman"/>
                <w:color w:val="000000"/>
                <w:sz w:val="20"/>
                <w:szCs w:val="20"/>
              </w:rPr>
              <w:t xml:space="preserve">) </w:t>
            </w:r>
          </w:p>
          <w:p w14:paraId="0C7ABA21" w14:textId="77777777" w:rsidR="00732820" w:rsidRPr="00E64AB8" w:rsidRDefault="00732820" w:rsidP="00732820">
            <w:pPr>
              <w:pStyle w:val="ListParagraph"/>
              <w:numPr>
                <w:ilvl w:val="1"/>
                <w:numId w:val="6"/>
              </w:numPr>
              <w:ind w:left="747" w:hanging="284"/>
              <w:rPr>
                <w:rFonts w:eastAsia="Times New Roman"/>
                <w:color w:val="000000"/>
                <w:sz w:val="20"/>
                <w:szCs w:val="20"/>
              </w:rPr>
            </w:pPr>
            <w:r w:rsidRPr="00E64AB8">
              <w:rPr>
                <w:rFonts w:eastAsia="Times New Roman"/>
                <w:color w:val="000000"/>
                <w:sz w:val="20"/>
                <w:szCs w:val="20"/>
              </w:rPr>
              <w:t>1</w:t>
            </w:r>
            <w:r w:rsidRPr="00E64AB8">
              <w:rPr>
                <w:rFonts w:eastAsia="Times New Roman"/>
                <w:color w:val="000000"/>
                <w:sz w:val="20"/>
                <w:szCs w:val="20"/>
                <w:vertAlign w:val="superscript"/>
              </w:rPr>
              <w:t>st</w:t>
            </w:r>
            <w:r w:rsidRPr="00E64AB8">
              <w:rPr>
                <w:rFonts w:eastAsia="Times New Roman"/>
                <w:color w:val="000000"/>
                <w:sz w:val="20"/>
                <w:szCs w:val="20"/>
              </w:rPr>
              <w:t xml:space="preserve"> meeting of the Shipping Forum 5.6 June 2017</w:t>
            </w:r>
          </w:p>
          <w:p w14:paraId="5B432C86" w14:textId="77777777" w:rsidR="00732820" w:rsidRDefault="00732820" w:rsidP="00732820">
            <w:pPr>
              <w:pStyle w:val="ListParagraph"/>
              <w:numPr>
                <w:ilvl w:val="1"/>
                <w:numId w:val="6"/>
              </w:numPr>
              <w:ind w:left="747" w:hanging="284"/>
              <w:rPr>
                <w:rFonts w:eastAsia="Times New Roman"/>
                <w:color w:val="000000"/>
                <w:sz w:val="20"/>
                <w:szCs w:val="20"/>
              </w:rPr>
            </w:pPr>
            <w:r>
              <w:rPr>
                <w:rFonts w:eastAsia="Times New Roman"/>
                <w:color w:val="000000"/>
                <w:sz w:val="20"/>
                <w:szCs w:val="20"/>
              </w:rPr>
              <w:t>2</w:t>
            </w:r>
            <w:r w:rsidRPr="00F20001">
              <w:rPr>
                <w:rFonts w:eastAsia="Times New Roman"/>
                <w:color w:val="000000"/>
                <w:sz w:val="20"/>
                <w:szCs w:val="20"/>
                <w:vertAlign w:val="superscript"/>
              </w:rPr>
              <w:t>nd</w:t>
            </w:r>
            <w:r>
              <w:rPr>
                <w:rFonts w:eastAsia="Times New Roman"/>
                <w:color w:val="000000"/>
                <w:sz w:val="20"/>
                <w:szCs w:val="20"/>
              </w:rPr>
              <w:t xml:space="preserve"> meeting of the Shipping Forum 14-15 May 2018</w:t>
            </w:r>
          </w:p>
          <w:p w14:paraId="3B0FF4C9" w14:textId="77777777" w:rsidR="00732820" w:rsidRDefault="00732820" w:rsidP="00732820">
            <w:pPr>
              <w:pStyle w:val="ListParagraph"/>
              <w:numPr>
                <w:ilvl w:val="1"/>
                <w:numId w:val="6"/>
              </w:numPr>
              <w:ind w:left="747" w:hanging="284"/>
              <w:rPr>
                <w:rFonts w:eastAsia="Times New Roman"/>
                <w:color w:val="000000"/>
                <w:sz w:val="20"/>
                <w:szCs w:val="20"/>
              </w:rPr>
            </w:pPr>
            <w:r>
              <w:rPr>
                <w:rFonts w:eastAsia="Times New Roman"/>
                <w:color w:val="000000"/>
                <w:sz w:val="20"/>
                <w:szCs w:val="20"/>
              </w:rPr>
              <w:t xml:space="preserve">Launch of information web-portal </w:t>
            </w:r>
            <w:hyperlink r:id="rId24" w:anchor="part-ia-safety-measures" w:history="1">
              <w:r>
                <w:rPr>
                  <w:rStyle w:val="Hyperlink"/>
                  <w:rFonts w:eastAsia="Times New Roman"/>
                  <w:sz w:val="20"/>
                  <w:szCs w:val="20"/>
                </w:rPr>
                <w:t>here</w:t>
              </w:r>
            </w:hyperlink>
          </w:p>
          <w:p w14:paraId="34A42F52" w14:textId="77777777" w:rsidR="0018427D" w:rsidRPr="00803852" w:rsidRDefault="0018427D" w:rsidP="00704C93">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4922DC18"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176276B0" w14:textId="54868ED8"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35832BCD" w14:textId="0871F8CD"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036D03BC" w14:textId="77777777" w:rsidTr="00757390">
        <w:trPr>
          <w:trHeight w:val="1505"/>
          <w:jc w:val="center"/>
        </w:trPr>
        <w:tc>
          <w:tcPr>
            <w:tcW w:w="837" w:type="dxa"/>
            <w:tcBorders>
              <w:top w:val="nil"/>
              <w:left w:val="single" w:sz="8" w:space="0" w:color="auto"/>
              <w:bottom w:val="single" w:sz="8" w:space="0" w:color="auto"/>
              <w:right w:val="single" w:sz="8" w:space="0" w:color="auto"/>
            </w:tcBorders>
            <w:shd w:val="clear" w:color="auto" w:fill="auto"/>
            <w:hideMark/>
          </w:tcPr>
          <w:p w14:paraId="610F9ED6"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7.3.12</w:t>
            </w:r>
          </w:p>
        </w:tc>
        <w:tc>
          <w:tcPr>
            <w:tcW w:w="2555" w:type="dxa"/>
            <w:tcBorders>
              <w:top w:val="nil"/>
              <w:left w:val="nil"/>
              <w:bottom w:val="single" w:sz="8" w:space="0" w:color="auto"/>
              <w:right w:val="single" w:sz="8" w:space="0" w:color="auto"/>
            </w:tcBorders>
            <w:shd w:val="clear" w:color="auto" w:fill="auto"/>
            <w:hideMark/>
          </w:tcPr>
          <w:p w14:paraId="2F4D6750"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Strengthen the dialogue with relevant business, industry and environmental stakeholders and Arctic inhabitants in order to foster conservation and sustainable use of the Arctic marine environment.</w:t>
            </w:r>
          </w:p>
        </w:tc>
        <w:tc>
          <w:tcPr>
            <w:tcW w:w="4536" w:type="dxa"/>
            <w:tcBorders>
              <w:top w:val="nil"/>
              <w:left w:val="single" w:sz="4" w:space="0" w:color="auto"/>
              <w:bottom w:val="single" w:sz="4" w:space="0" w:color="auto"/>
              <w:right w:val="single" w:sz="4" w:space="0" w:color="auto"/>
            </w:tcBorders>
            <w:shd w:val="clear" w:color="auto" w:fill="auto"/>
            <w:noWrap/>
            <w:hideMark/>
          </w:tcPr>
          <w:p w14:paraId="4777A15F" w14:textId="7DCE20F9" w:rsidR="0018427D" w:rsidRPr="00803852" w:rsidRDefault="0018427D" w:rsidP="00E262DD">
            <w:pPr>
              <w:rPr>
                <w:rFonts w:eastAsia="Times New Roman"/>
                <w:b/>
                <w:color w:val="000000"/>
                <w:sz w:val="20"/>
                <w:szCs w:val="20"/>
              </w:rPr>
            </w:pPr>
            <w:r w:rsidRPr="00803852">
              <w:rPr>
                <w:rFonts w:eastAsia="Times New Roman"/>
                <w:b/>
                <w:color w:val="000000"/>
                <w:sz w:val="20"/>
                <w:szCs w:val="20"/>
              </w:rPr>
              <w:t>PAME</w:t>
            </w:r>
          </w:p>
          <w:p w14:paraId="537681AB" w14:textId="77777777" w:rsidR="0018427D" w:rsidRPr="00803852" w:rsidRDefault="0018427D" w:rsidP="00732820">
            <w:pPr>
              <w:numPr>
                <w:ilvl w:val="0"/>
                <w:numId w:val="36"/>
              </w:numPr>
              <w:ind w:left="459"/>
              <w:rPr>
                <w:rFonts w:eastAsia="Times New Roman"/>
                <w:color w:val="000000"/>
                <w:sz w:val="20"/>
                <w:szCs w:val="20"/>
              </w:rPr>
            </w:pPr>
            <w:r w:rsidRPr="00803852">
              <w:rPr>
                <w:rFonts w:eastAsia="Times New Roman"/>
                <w:color w:val="000000"/>
                <w:sz w:val="20"/>
                <w:szCs w:val="20"/>
              </w:rPr>
              <w:t>The establishment of an Arctic Shipping Best Practices Information Forum</w:t>
            </w:r>
          </w:p>
          <w:p w14:paraId="045953E4"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SDWG</w:t>
            </w:r>
          </w:p>
          <w:p w14:paraId="71F41257" w14:textId="77777777" w:rsidR="0018427D" w:rsidRPr="00803852" w:rsidRDefault="0018427D" w:rsidP="00732820">
            <w:pPr>
              <w:pStyle w:val="ListParagraph"/>
              <w:numPr>
                <w:ilvl w:val="0"/>
                <w:numId w:val="34"/>
              </w:numPr>
              <w:ind w:left="459" w:hanging="284"/>
              <w:rPr>
                <w:rFonts w:eastAsia="Times New Roman"/>
                <w:color w:val="000000"/>
                <w:sz w:val="20"/>
                <w:szCs w:val="20"/>
              </w:rPr>
            </w:pPr>
            <w:r w:rsidRPr="00803852">
              <w:rPr>
                <w:rFonts w:eastAsia="Times New Roman"/>
                <w:color w:val="000000"/>
                <w:sz w:val="20"/>
                <w:szCs w:val="20"/>
              </w:rPr>
              <w:t>One Health</w:t>
            </w:r>
          </w:p>
          <w:p w14:paraId="3B707C81" w14:textId="77777777" w:rsidR="0018427D" w:rsidRPr="00803852" w:rsidRDefault="0018427D" w:rsidP="00732820">
            <w:pPr>
              <w:pStyle w:val="ListParagraph"/>
              <w:numPr>
                <w:ilvl w:val="0"/>
                <w:numId w:val="34"/>
              </w:numPr>
              <w:ind w:left="459" w:hanging="284"/>
              <w:rPr>
                <w:rFonts w:eastAsia="Times New Roman"/>
                <w:color w:val="000000"/>
                <w:sz w:val="20"/>
                <w:szCs w:val="20"/>
              </w:rPr>
            </w:pPr>
            <w:r w:rsidRPr="00803852">
              <w:rPr>
                <w:rFonts w:eastAsia="Times New Roman"/>
                <w:color w:val="000000"/>
                <w:sz w:val="20"/>
                <w:szCs w:val="20"/>
              </w:rPr>
              <w:t>Arctic Adaptation Exchange Portal</w:t>
            </w:r>
          </w:p>
          <w:p w14:paraId="65654617" w14:textId="77777777" w:rsidR="0018427D" w:rsidRPr="00803852" w:rsidRDefault="0018427D" w:rsidP="00732820">
            <w:pPr>
              <w:pStyle w:val="ListParagraph"/>
              <w:numPr>
                <w:ilvl w:val="0"/>
                <w:numId w:val="34"/>
              </w:numPr>
              <w:ind w:left="459" w:hanging="284"/>
              <w:rPr>
                <w:rFonts w:eastAsia="Times New Roman"/>
                <w:color w:val="000000"/>
                <w:sz w:val="20"/>
                <w:szCs w:val="20"/>
              </w:rPr>
            </w:pPr>
            <w:r w:rsidRPr="00803852">
              <w:rPr>
                <w:rFonts w:eastAsia="Times New Roman"/>
                <w:color w:val="000000"/>
                <w:sz w:val="20"/>
                <w:szCs w:val="20"/>
              </w:rPr>
              <w:t>Arctic as a Food Producing Region</w:t>
            </w:r>
          </w:p>
          <w:p w14:paraId="793EC967" w14:textId="77777777" w:rsidR="0018427D" w:rsidRPr="00803852" w:rsidRDefault="0018427D" w:rsidP="00732820">
            <w:pPr>
              <w:pStyle w:val="ListParagraph"/>
              <w:numPr>
                <w:ilvl w:val="0"/>
                <w:numId w:val="34"/>
              </w:numPr>
              <w:ind w:left="459" w:hanging="284"/>
              <w:rPr>
                <w:rFonts w:eastAsia="Times New Roman"/>
                <w:color w:val="000000"/>
                <w:sz w:val="20"/>
                <w:szCs w:val="20"/>
              </w:rPr>
            </w:pPr>
            <w:r w:rsidRPr="00803852">
              <w:rPr>
                <w:rFonts w:eastAsia="Times New Roman"/>
                <w:color w:val="000000"/>
                <w:sz w:val="20"/>
                <w:szCs w:val="20"/>
              </w:rPr>
              <w:t>EALLU</w:t>
            </w:r>
          </w:p>
          <w:p w14:paraId="78C16794"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CAFF</w:t>
            </w:r>
          </w:p>
          <w:p w14:paraId="66EF4663" w14:textId="77777777" w:rsidR="0018427D" w:rsidRPr="00803852" w:rsidRDefault="0018427D" w:rsidP="00732820">
            <w:pPr>
              <w:pStyle w:val="ListParagraph"/>
              <w:numPr>
                <w:ilvl w:val="1"/>
                <w:numId w:val="35"/>
              </w:numPr>
              <w:ind w:left="459" w:hanging="284"/>
              <w:rPr>
                <w:sz w:val="20"/>
                <w:szCs w:val="20"/>
              </w:rPr>
            </w:pPr>
            <w:r w:rsidRPr="00803852">
              <w:rPr>
                <w:sz w:val="20"/>
                <w:szCs w:val="20"/>
              </w:rPr>
              <w:t>Recommendations and action from the Arctic Biodiversity Assessment.</w:t>
            </w:r>
          </w:p>
          <w:p w14:paraId="47812D4C" w14:textId="046C2021" w:rsidR="0018427D" w:rsidRPr="00803852" w:rsidRDefault="0018427D" w:rsidP="00732820">
            <w:pPr>
              <w:pStyle w:val="ListParagraph"/>
              <w:numPr>
                <w:ilvl w:val="1"/>
                <w:numId w:val="35"/>
              </w:numPr>
              <w:ind w:left="459" w:hanging="284"/>
              <w:rPr>
                <w:sz w:val="20"/>
                <w:szCs w:val="20"/>
              </w:rPr>
            </w:pPr>
            <w:r w:rsidRPr="00803852">
              <w:rPr>
                <w:rFonts w:eastAsia="Times New Roman"/>
                <w:color w:val="000000"/>
                <w:sz w:val="20"/>
                <w:szCs w:val="20"/>
              </w:rPr>
              <w:t>See earlier notes re mainstreaming and Arctic Biodiversity Congress</w:t>
            </w:r>
          </w:p>
        </w:tc>
        <w:tc>
          <w:tcPr>
            <w:tcW w:w="4115" w:type="dxa"/>
            <w:tcBorders>
              <w:top w:val="nil"/>
              <w:left w:val="single" w:sz="8" w:space="0" w:color="auto"/>
              <w:bottom w:val="single" w:sz="4" w:space="0" w:color="auto"/>
              <w:right w:val="single" w:sz="8" w:space="0" w:color="auto"/>
            </w:tcBorders>
          </w:tcPr>
          <w:p w14:paraId="15E18945" w14:textId="77777777" w:rsidR="00E273C8" w:rsidRPr="003C4EA4" w:rsidRDefault="00E273C8" w:rsidP="00E273C8">
            <w:pPr>
              <w:ind w:left="179"/>
              <w:rPr>
                <w:rFonts w:eastAsia="Times New Roman"/>
                <w:color w:val="000000"/>
                <w:sz w:val="20"/>
                <w:szCs w:val="20"/>
              </w:rPr>
            </w:pPr>
            <w:r w:rsidRPr="003C4EA4">
              <w:rPr>
                <w:rFonts w:eastAsia="Times New Roman"/>
                <w:b/>
                <w:color w:val="000000"/>
                <w:sz w:val="20"/>
                <w:szCs w:val="20"/>
              </w:rPr>
              <w:t>PAME</w:t>
            </w:r>
          </w:p>
          <w:p w14:paraId="52C9B282" w14:textId="77777777" w:rsidR="00732820" w:rsidRPr="00765EE5" w:rsidRDefault="00732820" w:rsidP="00732820">
            <w:pPr>
              <w:pStyle w:val="ListParagraph"/>
              <w:numPr>
                <w:ilvl w:val="0"/>
                <w:numId w:val="6"/>
              </w:numPr>
              <w:ind w:left="459" w:hanging="284"/>
              <w:rPr>
                <w:rFonts w:eastAsia="Times New Roman"/>
                <w:color w:val="000000"/>
                <w:sz w:val="20"/>
                <w:szCs w:val="20"/>
              </w:rPr>
            </w:pPr>
            <w:r w:rsidRPr="00765EE5">
              <w:rPr>
                <w:rFonts w:eastAsia="Times New Roman"/>
                <w:color w:val="000000"/>
                <w:sz w:val="20"/>
                <w:szCs w:val="20"/>
              </w:rPr>
              <w:t xml:space="preserve">Arctic Shipping Best Practice Information Forum (further information </w:t>
            </w:r>
            <w:hyperlink r:id="rId25" w:history="1">
              <w:r w:rsidRPr="00765EE5">
                <w:rPr>
                  <w:rStyle w:val="Hyperlink"/>
                  <w:rFonts w:eastAsia="Times New Roman"/>
                  <w:sz w:val="20"/>
                  <w:szCs w:val="20"/>
                </w:rPr>
                <w:t>here</w:t>
              </w:r>
            </w:hyperlink>
            <w:r w:rsidRPr="00765EE5">
              <w:rPr>
                <w:rFonts w:eastAsia="Times New Roman"/>
                <w:color w:val="000000"/>
                <w:sz w:val="20"/>
                <w:szCs w:val="20"/>
              </w:rPr>
              <w:t xml:space="preserve">) </w:t>
            </w:r>
          </w:p>
          <w:p w14:paraId="1ED205E3" w14:textId="77777777" w:rsidR="00732820" w:rsidRPr="00E64AB8" w:rsidRDefault="00732820" w:rsidP="00732820">
            <w:pPr>
              <w:pStyle w:val="ListParagraph"/>
              <w:numPr>
                <w:ilvl w:val="1"/>
                <w:numId w:val="6"/>
              </w:numPr>
              <w:ind w:left="747" w:hanging="284"/>
              <w:rPr>
                <w:rFonts w:eastAsia="Times New Roman"/>
                <w:color w:val="000000"/>
                <w:sz w:val="20"/>
                <w:szCs w:val="20"/>
              </w:rPr>
            </w:pPr>
            <w:r w:rsidRPr="00E64AB8">
              <w:rPr>
                <w:rFonts w:eastAsia="Times New Roman"/>
                <w:color w:val="000000"/>
                <w:sz w:val="20"/>
                <w:szCs w:val="20"/>
              </w:rPr>
              <w:t>1</w:t>
            </w:r>
            <w:r w:rsidRPr="00E64AB8">
              <w:rPr>
                <w:rFonts w:eastAsia="Times New Roman"/>
                <w:color w:val="000000"/>
                <w:sz w:val="20"/>
                <w:szCs w:val="20"/>
                <w:vertAlign w:val="superscript"/>
              </w:rPr>
              <w:t>st</w:t>
            </w:r>
            <w:r w:rsidRPr="00E64AB8">
              <w:rPr>
                <w:rFonts w:eastAsia="Times New Roman"/>
                <w:color w:val="000000"/>
                <w:sz w:val="20"/>
                <w:szCs w:val="20"/>
              </w:rPr>
              <w:t xml:space="preserve"> meeting of the Shipping Forum 5.6 June 2017</w:t>
            </w:r>
          </w:p>
          <w:p w14:paraId="7A389513" w14:textId="77777777" w:rsidR="00732820" w:rsidRDefault="00732820" w:rsidP="00732820">
            <w:pPr>
              <w:pStyle w:val="ListParagraph"/>
              <w:numPr>
                <w:ilvl w:val="1"/>
                <w:numId w:val="6"/>
              </w:numPr>
              <w:ind w:left="747" w:hanging="284"/>
              <w:rPr>
                <w:rFonts w:eastAsia="Times New Roman"/>
                <w:color w:val="000000"/>
                <w:sz w:val="20"/>
                <w:szCs w:val="20"/>
              </w:rPr>
            </w:pPr>
            <w:r>
              <w:rPr>
                <w:rFonts w:eastAsia="Times New Roman"/>
                <w:color w:val="000000"/>
                <w:sz w:val="20"/>
                <w:szCs w:val="20"/>
              </w:rPr>
              <w:t>2</w:t>
            </w:r>
            <w:r w:rsidRPr="00F20001">
              <w:rPr>
                <w:rFonts w:eastAsia="Times New Roman"/>
                <w:color w:val="000000"/>
                <w:sz w:val="20"/>
                <w:szCs w:val="20"/>
                <w:vertAlign w:val="superscript"/>
              </w:rPr>
              <w:t>nd</w:t>
            </w:r>
            <w:r>
              <w:rPr>
                <w:rFonts w:eastAsia="Times New Roman"/>
                <w:color w:val="000000"/>
                <w:sz w:val="20"/>
                <w:szCs w:val="20"/>
              </w:rPr>
              <w:t xml:space="preserve"> meeting of the Shipping Forum 14-15 May 2018</w:t>
            </w:r>
          </w:p>
          <w:p w14:paraId="67BC0245" w14:textId="77777777" w:rsidR="00732820" w:rsidRDefault="00732820" w:rsidP="00732820">
            <w:pPr>
              <w:pStyle w:val="ListParagraph"/>
              <w:numPr>
                <w:ilvl w:val="1"/>
                <w:numId w:val="6"/>
              </w:numPr>
              <w:ind w:left="747" w:hanging="284"/>
              <w:rPr>
                <w:rFonts w:eastAsia="Times New Roman"/>
                <w:color w:val="000000"/>
                <w:sz w:val="20"/>
                <w:szCs w:val="20"/>
              </w:rPr>
            </w:pPr>
            <w:r>
              <w:rPr>
                <w:rFonts w:eastAsia="Times New Roman"/>
                <w:color w:val="000000"/>
                <w:sz w:val="20"/>
                <w:szCs w:val="20"/>
              </w:rPr>
              <w:t xml:space="preserve">Launch of information web-portal </w:t>
            </w:r>
            <w:hyperlink r:id="rId26" w:anchor="part-ia-safety-measures" w:history="1">
              <w:r>
                <w:rPr>
                  <w:rStyle w:val="Hyperlink"/>
                  <w:rFonts w:eastAsia="Times New Roman"/>
                  <w:sz w:val="20"/>
                  <w:szCs w:val="20"/>
                </w:rPr>
                <w:t>here</w:t>
              </w:r>
            </w:hyperlink>
          </w:p>
          <w:p w14:paraId="66DBBECF" w14:textId="77777777" w:rsidR="0018427D" w:rsidRPr="00803852" w:rsidRDefault="0018427D" w:rsidP="00704C93">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73BB5216"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0583E4C7" w14:textId="12FFA075"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2C74444D" w14:textId="1FB53375"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3E99589F" w14:textId="77777777" w:rsidTr="00757390">
        <w:trPr>
          <w:trHeight w:val="1010"/>
          <w:jc w:val="center"/>
        </w:trPr>
        <w:tc>
          <w:tcPr>
            <w:tcW w:w="837" w:type="dxa"/>
            <w:tcBorders>
              <w:top w:val="nil"/>
              <w:left w:val="single" w:sz="8" w:space="0" w:color="auto"/>
              <w:bottom w:val="single" w:sz="8" w:space="0" w:color="auto"/>
              <w:right w:val="single" w:sz="8" w:space="0" w:color="auto"/>
            </w:tcBorders>
            <w:shd w:val="clear" w:color="auto" w:fill="auto"/>
            <w:hideMark/>
          </w:tcPr>
          <w:p w14:paraId="0834FAE6" w14:textId="0FF371EF" w:rsidR="0018427D" w:rsidRPr="00803852" w:rsidRDefault="0018427D" w:rsidP="00572A1D">
            <w:pPr>
              <w:rPr>
                <w:rFonts w:eastAsia="Times New Roman"/>
                <w:color w:val="000000"/>
                <w:sz w:val="20"/>
                <w:szCs w:val="20"/>
              </w:rPr>
            </w:pPr>
            <w:r w:rsidRPr="00803852">
              <w:rPr>
                <w:rFonts w:eastAsia="Times New Roman"/>
                <w:color w:val="000000"/>
                <w:sz w:val="20"/>
                <w:szCs w:val="20"/>
              </w:rPr>
              <w:t>7.3.13</w:t>
            </w:r>
          </w:p>
        </w:tc>
        <w:tc>
          <w:tcPr>
            <w:tcW w:w="2555" w:type="dxa"/>
            <w:tcBorders>
              <w:top w:val="nil"/>
              <w:left w:val="nil"/>
              <w:bottom w:val="single" w:sz="8" w:space="0" w:color="auto"/>
              <w:right w:val="single" w:sz="8" w:space="0" w:color="auto"/>
            </w:tcBorders>
            <w:shd w:val="clear" w:color="auto" w:fill="auto"/>
            <w:hideMark/>
          </w:tcPr>
          <w:p w14:paraId="7389F47C"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Strengthen the dialogue with industry (including through the Arctic Economic Council) in order to foster sustainable development in the Arctic.</w:t>
            </w:r>
          </w:p>
        </w:tc>
        <w:tc>
          <w:tcPr>
            <w:tcW w:w="4536" w:type="dxa"/>
            <w:tcBorders>
              <w:top w:val="nil"/>
              <w:left w:val="single" w:sz="4" w:space="0" w:color="auto"/>
              <w:bottom w:val="single" w:sz="4" w:space="0" w:color="auto"/>
              <w:right w:val="single" w:sz="4" w:space="0" w:color="auto"/>
            </w:tcBorders>
            <w:shd w:val="clear" w:color="auto" w:fill="auto"/>
            <w:noWrap/>
            <w:hideMark/>
          </w:tcPr>
          <w:p w14:paraId="40502C79" w14:textId="1F0D5093" w:rsidR="0018427D" w:rsidRPr="00803852" w:rsidRDefault="0018427D" w:rsidP="00E262DD">
            <w:pPr>
              <w:rPr>
                <w:rFonts w:eastAsia="Times New Roman"/>
                <w:b/>
                <w:color w:val="000000"/>
                <w:sz w:val="20"/>
                <w:szCs w:val="20"/>
              </w:rPr>
            </w:pPr>
            <w:r w:rsidRPr="00803852">
              <w:rPr>
                <w:rFonts w:eastAsia="Times New Roman"/>
                <w:b/>
                <w:color w:val="000000"/>
                <w:sz w:val="20"/>
                <w:szCs w:val="20"/>
              </w:rPr>
              <w:t>PAME</w:t>
            </w:r>
          </w:p>
          <w:p w14:paraId="5EC6F15A" w14:textId="77777777" w:rsidR="0018427D" w:rsidRPr="00803852" w:rsidRDefault="0018427D" w:rsidP="00732820">
            <w:pPr>
              <w:pStyle w:val="ListParagraph"/>
              <w:numPr>
                <w:ilvl w:val="0"/>
                <w:numId w:val="37"/>
              </w:numPr>
              <w:ind w:left="459" w:hanging="284"/>
              <w:rPr>
                <w:rFonts w:eastAsia="Times New Roman"/>
                <w:color w:val="000000"/>
                <w:sz w:val="20"/>
                <w:szCs w:val="20"/>
              </w:rPr>
            </w:pPr>
            <w:r w:rsidRPr="00803852">
              <w:rPr>
                <w:rFonts w:eastAsia="Times New Roman"/>
                <w:color w:val="000000"/>
                <w:sz w:val="20"/>
                <w:szCs w:val="20"/>
              </w:rPr>
              <w:t>The establishment of an Arctic Shipping Best Practices Information Forum</w:t>
            </w:r>
          </w:p>
          <w:p w14:paraId="1125E9E8" w14:textId="77777777" w:rsidR="0018427D" w:rsidRPr="00803852" w:rsidRDefault="0018427D" w:rsidP="00732820">
            <w:pPr>
              <w:pStyle w:val="ListParagraph"/>
              <w:numPr>
                <w:ilvl w:val="0"/>
                <w:numId w:val="37"/>
              </w:numPr>
              <w:ind w:left="459" w:hanging="284"/>
              <w:rPr>
                <w:rFonts w:eastAsia="Times New Roman"/>
                <w:color w:val="000000"/>
                <w:sz w:val="20"/>
                <w:szCs w:val="20"/>
              </w:rPr>
            </w:pPr>
            <w:r w:rsidRPr="00803852">
              <w:rPr>
                <w:rFonts w:eastAsia="Times New Roman"/>
                <w:color w:val="000000"/>
                <w:sz w:val="20"/>
                <w:szCs w:val="20"/>
              </w:rPr>
              <w:t>Collaboration with international organizations on Arctic related activities of common interest</w:t>
            </w:r>
          </w:p>
          <w:p w14:paraId="768B2572"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SDGW</w:t>
            </w:r>
          </w:p>
          <w:p w14:paraId="53288125" w14:textId="77777777" w:rsidR="0018427D" w:rsidRPr="00803852" w:rsidRDefault="0018427D" w:rsidP="00732820">
            <w:pPr>
              <w:pStyle w:val="ListParagraph"/>
              <w:numPr>
                <w:ilvl w:val="0"/>
                <w:numId w:val="37"/>
              </w:numPr>
              <w:ind w:left="459" w:hanging="284"/>
              <w:rPr>
                <w:rFonts w:eastAsia="Times New Roman"/>
                <w:color w:val="000000"/>
                <w:sz w:val="20"/>
                <w:szCs w:val="20"/>
              </w:rPr>
            </w:pPr>
            <w:r w:rsidRPr="00803852">
              <w:rPr>
                <w:rFonts w:eastAsia="Times New Roman"/>
                <w:color w:val="000000"/>
                <w:sz w:val="20"/>
                <w:szCs w:val="20"/>
              </w:rPr>
              <w:t>Arctic as a Food Producing Region</w:t>
            </w:r>
          </w:p>
          <w:p w14:paraId="53EF56A9"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lastRenderedPageBreak/>
              <w:t>CAFF</w:t>
            </w:r>
          </w:p>
          <w:p w14:paraId="34333736" w14:textId="77777777" w:rsidR="0018427D" w:rsidRPr="00803852" w:rsidRDefault="0018427D" w:rsidP="00732820">
            <w:pPr>
              <w:pStyle w:val="ListParagraph"/>
              <w:numPr>
                <w:ilvl w:val="0"/>
                <w:numId w:val="37"/>
              </w:numPr>
              <w:ind w:left="459"/>
              <w:rPr>
                <w:sz w:val="20"/>
                <w:szCs w:val="20"/>
              </w:rPr>
            </w:pPr>
            <w:r w:rsidRPr="00803852">
              <w:rPr>
                <w:sz w:val="20"/>
                <w:szCs w:val="20"/>
              </w:rPr>
              <w:t>Recommendations and action from the Arctic Biodiversity Assessment.</w:t>
            </w:r>
          </w:p>
          <w:p w14:paraId="0E753C53" w14:textId="2BD9DF92" w:rsidR="0018427D" w:rsidRPr="00803852" w:rsidRDefault="0018427D" w:rsidP="00732820">
            <w:pPr>
              <w:pStyle w:val="ListParagraph"/>
              <w:numPr>
                <w:ilvl w:val="0"/>
                <w:numId w:val="37"/>
              </w:numPr>
              <w:ind w:left="459"/>
              <w:rPr>
                <w:sz w:val="20"/>
                <w:szCs w:val="20"/>
              </w:rPr>
            </w:pPr>
            <w:r w:rsidRPr="00803852">
              <w:rPr>
                <w:rFonts w:eastAsia="Times New Roman"/>
                <w:color w:val="000000"/>
                <w:sz w:val="20"/>
                <w:szCs w:val="20"/>
              </w:rPr>
              <w:t>See earlier notes re mainstreaming and Arctic Biodiversity Congress</w:t>
            </w:r>
          </w:p>
        </w:tc>
        <w:tc>
          <w:tcPr>
            <w:tcW w:w="4115" w:type="dxa"/>
            <w:tcBorders>
              <w:top w:val="nil"/>
              <w:left w:val="single" w:sz="8" w:space="0" w:color="auto"/>
              <w:bottom w:val="single" w:sz="4" w:space="0" w:color="auto"/>
              <w:right w:val="single" w:sz="8" w:space="0" w:color="auto"/>
            </w:tcBorders>
          </w:tcPr>
          <w:p w14:paraId="610E1204" w14:textId="77777777" w:rsidR="00E273C8" w:rsidRPr="003C4EA4" w:rsidRDefault="00E273C8" w:rsidP="00E273C8">
            <w:pPr>
              <w:ind w:left="179"/>
              <w:rPr>
                <w:rFonts w:eastAsia="Times New Roman"/>
                <w:color w:val="000000"/>
                <w:sz w:val="20"/>
                <w:szCs w:val="20"/>
              </w:rPr>
            </w:pPr>
            <w:r w:rsidRPr="003C4EA4">
              <w:rPr>
                <w:rFonts w:eastAsia="Times New Roman"/>
                <w:b/>
                <w:color w:val="000000"/>
                <w:sz w:val="20"/>
                <w:szCs w:val="20"/>
              </w:rPr>
              <w:lastRenderedPageBreak/>
              <w:t>PAME</w:t>
            </w:r>
          </w:p>
          <w:p w14:paraId="5E3AAF5E" w14:textId="77777777" w:rsidR="00732820" w:rsidRPr="00765EE5" w:rsidRDefault="00732820" w:rsidP="00732820">
            <w:pPr>
              <w:pStyle w:val="ListParagraph"/>
              <w:numPr>
                <w:ilvl w:val="0"/>
                <w:numId w:val="32"/>
              </w:numPr>
              <w:ind w:left="465" w:hanging="283"/>
              <w:rPr>
                <w:rFonts w:eastAsia="Times New Roman"/>
                <w:color w:val="000000"/>
                <w:sz w:val="20"/>
                <w:szCs w:val="20"/>
              </w:rPr>
            </w:pPr>
            <w:r w:rsidRPr="00765EE5">
              <w:rPr>
                <w:rFonts w:eastAsia="Times New Roman"/>
                <w:color w:val="000000"/>
                <w:sz w:val="20"/>
                <w:szCs w:val="20"/>
              </w:rPr>
              <w:t xml:space="preserve">Arctic Shipping Best Practice Information Forum (further information </w:t>
            </w:r>
            <w:hyperlink r:id="rId27" w:history="1">
              <w:r w:rsidRPr="00765EE5">
                <w:rPr>
                  <w:rStyle w:val="Hyperlink"/>
                  <w:rFonts w:eastAsia="Times New Roman"/>
                  <w:sz w:val="20"/>
                  <w:szCs w:val="20"/>
                </w:rPr>
                <w:t>here</w:t>
              </w:r>
            </w:hyperlink>
            <w:r w:rsidRPr="00765EE5">
              <w:rPr>
                <w:rFonts w:eastAsia="Times New Roman"/>
                <w:color w:val="000000"/>
                <w:sz w:val="20"/>
                <w:szCs w:val="20"/>
              </w:rPr>
              <w:t xml:space="preserve">) </w:t>
            </w:r>
          </w:p>
          <w:p w14:paraId="0C668BAF" w14:textId="77777777" w:rsidR="00732820" w:rsidRPr="00E64AB8" w:rsidRDefault="00732820" w:rsidP="00732820">
            <w:pPr>
              <w:pStyle w:val="ListParagraph"/>
              <w:numPr>
                <w:ilvl w:val="1"/>
                <w:numId w:val="32"/>
              </w:numPr>
              <w:ind w:left="749" w:hanging="284"/>
              <w:rPr>
                <w:rFonts w:eastAsia="Times New Roman"/>
                <w:color w:val="000000"/>
                <w:sz w:val="20"/>
                <w:szCs w:val="20"/>
              </w:rPr>
            </w:pPr>
            <w:r w:rsidRPr="00E64AB8">
              <w:rPr>
                <w:rFonts w:eastAsia="Times New Roman"/>
                <w:color w:val="000000"/>
                <w:sz w:val="20"/>
                <w:szCs w:val="20"/>
              </w:rPr>
              <w:t>1</w:t>
            </w:r>
            <w:r w:rsidRPr="00E64AB8">
              <w:rPr>
                <w:rFonts w:eastAsia="Times New Roman"/>
                <w:color w:val="000000"/>
                <w:sz w:val="20"/>
                <w:szCs w:val="20"/>
                <w:vertAlign w:val="superscript"/>
              </w:rPr>
              <w:t>st</w:t>
            </w:r>
            <w:r w:rsidRPr="00E64AB8">
              <w:rPr>
                <w:rFonts w:eastAsia="Times New Roman"/>
                <w:color w:val="000000"/>
                <w:sz w:val="20"/>
                <w:szCs w:val="20"/>
              </w:rPr>
              <w:t xml:space="preserve"> meeting of the Shipping Forum 5.6 June 2017</w:t>
            </w:r>
          </w:p>
          <w:p w14:paraId="55096694" w14:textId="77777777" w:rsidR="00732820" w:rsidRDefault="00732820" w:rsidP="00732820">
            <w:pPr>
              <w:pStyle w:val="ListParagraph"/>
              <w:numPr>
                <w:ilvl w:val="1"/>
                <w:numId w:val="32"/>
              </w:numPr>
              <w:ind w:left="749" w:hanging="284"/>
              <w:rPr>
                <w:rFonts w:eastAsia="Times New Roman"/>
                <w:color w:val="000000"/>
                <w:sz w:val="20"/>
                <w:szCs w:val="20"/>
              </w:rPr>
            </w:pPr>
            <w:r>
              <w:rPr>
                <w:rFonts w:eastAsia="Times New Roman"/>
                <w:color w:val="000000"/>
                <w:sz w:val="20"/>
                <w:szCs w:val="20"/>
              </w:rPr>
              <w:t>2</w:t>
            </w:r>
            <w:r w:rsidRPr="00F20001">
              <w:rPr>
                <w:rFonts w:eastAsia="Times New Roman"/>
                <w:color w:val="000000"/>
                <w:sz w:val="20"/>
                <w:szCs w:val="20"/>
                <w:vertAlign w:val="superscript"/>
              </w:rPr>
              <w:t>nd</w:t>
            </w:r>
            <w:r>
              <w:rPr>
                <w:rFonts w:eastAsia="Times New Roman"/>
                <w:color w:val="000000"/>
                <w:sz w:val="20"/>
                <w:szCs w:val="20"/>
              </w:rPr>
              <w:t xml:space="preserve"> meeting of the Shipping Forum 14-15 May 2018</w:t>
            </w:r>
          </w:p>
          <w:p w14:paraId="64B129D5" w14:textId="77777777" w:rsidR="00732820" w:rsidRDefault="00732820" w:rsidP="00732820">
            <w:pPr>
              <w:pStyle w:val="ListParagraph"/>
              <w:numPr>
                <w:ilvl w:val="1"/>
                <w:numId w:val="32"/>
              </w:numPr>
              <w:ind w:left="749" w:hanging="284"/>
              <w:rPr>
                <w:rFonts w:eastAsia="Times New Roman"/>
                <w:color w:val="000000"/>
                <w:sz w:val="20"/>
                <w:szCs w:val="20"/>
              </w:rPr>
            </w:pPr>
            <w:r>
              <w:rPr>
                <w:rFonts w:eastAsia="Times New Roman"/>
                <w:color w:val="000000"/>
                <w:sz w:val="20"/>
                <w:szCs w:val="20"/>
              </w:rPr>
              <w:lastRenderedPageBreak/>
              <w:t xml:space="preserve">Launch of information web-portal </w:t>
            </w:r>
            <w:hyperlink r:id="rId28" w:anchor="part-ia-safety-measures" w:history="1">
              <w:r>
                <w:rPr>
                  <w:rStyle w:val="Hyperlink"/>
                  <w:rFonts w:eastAsia="Times New Roman"/>
                  <w:sz w:val="20"/>
                  <w:szCs w:val="20"/>
                </w:rPr>
                <w:t>here</w:t>
              </w:r>
            </w:hyperlink>
          </w:p>
          <w:p w14:paraId="7396175E" w14:textId="600B6A02" w:rsidR="003764CA" w:rsidRPr="00732820" w:rsidRDefault="003764CA" w:rsidP="00732820">
            <w:pPr>
              <w:pStyle w:val="ListParagraph"/>
              <w:numPr>
                <w:ilvl w:val="0"/>
                <w:numId w:val="32"/>
              </w:numPr>
              <w:ind w:left="607" w:hanging="425"/>
              <w:rPr>
                <w:rFonts w:eastAsia="Times New Roman"/>
                <w:color w:val="000000"/>
                <w:sz w:val="20"/>
                <w:szCs w:val="20"/>
                <w:highlight w:val="yellow"/>
              </w:rPr>
            </w:pPr>
            <w:r w:rsidRPr="00732820">
              <w:rPr>
                <w:rFonts w:eastAsia="Times New Roman"/>
                <w:color w:val="000000"/>
                <w:sz w:val="20"/>
                <w:szCs w:val="20"/>
                <w:highlight w:val="yellow"/>
              </w:rPr>
              <w:t>Collaboration with international organizations.</w:t>
            </w:r>
          </w:p>
          <w:p w14:paraId="6A1EAA11" w14:textId="77777777" w:rsidR="0018427D" w:rsidRPr="00803852" w:rsidRDefault="0018427D" w:rsidP="00704C93">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74CD0A8F"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3694E609" w14:textId="593F848D"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6A78FD46" w14:textId="2A666DF4"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6B6184" w:rsidRPr="00803852" w14:paraId="7B309251" w14:textId="77777777" w:rsidTr="006B6184">
        <w:trPr>
          <w:trHeight w:val="746"/>
          <w:jc w:val="center"/>
        </w:trPr>
        <w:tc>
          <w:tcPr>
            <w:tcW w:w="16159" w:type="dxa"/>
            <w:gridSpan w:val="7"/>
            <w:tcBorders>
              <w:top w:val="nil"/>
              <w:left w:val="single" w:sz="8" w:space="0" w:color="auto"/>
              <w:bottom w:val="single" w:sz="8" w:space="0" w:color="auto"/>
              <w:right w:val="single" w:sz="8" w:space="0" w:color="auto"/>
            </w:tcBorders>
            <w:shd w:val="clear" w:color="auto" w:fill="auto"/>
          </w:tcPr>
          <w:p w14:paraId="73C8D8C2" w14:textId="3514FC87" w:rsidR="006B6184" w:rsidRPr="006B6184" w:rsidRDefault="006B6184" w:rsidP="006B6184">
            <w:pPr>
              <w:spacing w:before="120" w:after="120"/>
              <w:ind w:left="709" w:hanging="709"/>
              <w:jc w:val="center"/>
              <w:rPr>
                <w:b/>
                <w:i/>
              </w:rPr>
            </w:pPr>
            <w:r w:rsidRPr="006B6184">
              <w:rPr>
                <w:b/>
                <w:i/>
              </w:rPr>
              <w:t>Goal 4</w:t>
            </w:r>
            <w:r w:rsidRPr="006B6184">
              <w:rPr>
                <w:b/>
                <w:i/>
              </w:rPr>
              <w:tab/>
              <w:t xml:space="preserve"> Enhance the economic, social and cultural well-being of Arctic inhabitants, including Arctic indigenous peoples and strengthen their capacity to adapt to changes in the Arctic marine environment.</w:t>
            </w:r>
          </w:p>
        </w:tc>
      </w:tr>
      <w:tr w:rsidR="0018427D" w:rsidRPr="00803852" w14:paraId="47678020" w14:textId="77777777" w:rsidTr="00757390">
        <w:trPr>
          <w:trHeight w:val="2742"/>
          <w:jc w:val="center"/>
        </w:trPr>
        <w:tc>
          <w:tcPr>
            <w:tcW w:w="837" w:type="dxa"/>
            <w:tcBorders>
              <w:top w:val="nil"/>
              <w:left w:val="single" w:sz="8" w:space="0" w:color="auto"/>
              <w:bottom w:val="single" w:sz="8" w:space="0" w:color="auto"/>
              <w:right w:val="single" w:sz="8" w:space="0" w:color="auto"/>
            </w:tcBorders>
            <w:shd w:val="clear" w:color="auto" w:fill="auto"/>
            <w:hideMark/>
          </w:tcPr>
          <w:p w14:paraId="1BE99EB6"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7.4.1</w:t>
            </w:r>
          </w:p>
        </w:tc>
        <w:tc>
          <w:tcPr>
            <w:tcW w:w="2555" w:type="dxa"/>
            <w:tcBorders>
              <w:top w:val="nil"/>
              <w:left w:val="nil"/>
              <w:bottom w:val="single" w:sz="8" w:space="0" w:color="auto"/>
              <w:right w:val="single" w:sz="8" w:space="0" w:color="auto"/>
            </w:tcBorders>
            <w:shd w:val="clear" w:color="auto" w:fill="auto"/>
            <w:hideMark/>
          </w:tcPr>
          <w:p w14:paraId="6C7A6283"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Improve meaningful engagement of Arctic indigenous peoples and other Arctic inhabitants in relevant decisions, including through the consideration and use of traditional and local knowledge (TLK) in avoiding or mitigating negative environmental, subsistence, and cultural impacts, as well as in maintaining or increasing well-being and socioeconomic opportunities.</w:t>
            </w:r>
          </w:p>
        </w:tc>
        <w:tc>
          <w:tcPr>
            <w:tcW w:w="4536" w:type="dxa"/>
            <w:tcBorders>
              <w:top w:val="nil"/>
              <w:left w:val="single" w:sz="4" w:space="0" w:color="auto"/>
              <w:bottom w:val="single" w:sz="4" w:space="0" w:color="auto"/>
              <w:right w:val="single" w:sz="4" w:space="0" w:color="auto"/>
            </w:tcBorders>
            <w:shd w:val="clear" w:color="auto" w:fill="auto"/>
            <w:noWrap/>
            <w:hideMark/>
          </w:tcPr>
          <w:p w14:paraId="3949758C" w14:textId="3145C894" w:rsidR="0018427D" w:rsidRPr="00803852" w:rsidRDefault="0018427D" w:rsidP="00E262DD">
            <w:pPr>
              <w:rPr>
                <w:rFonts w:eastAsia="Times New Roman"/>
                <w:b/>
                <w:color w:val="000000"/>
                <w:sz w:val="20"/>
                <w:szCs w:val="20"/>
              </w:rPr>
            </w:pPr>
            <w:r w:rsidRPr="00803852">
              <w:rPr>
                <w:rFonts w:eastAsia="Times New Roman"/>
                <w:b/>
                <w:color w:val="000000"/>
                <w:sz w:val="20"/>
                <w:szCs w:val="20"/>
              </w:rPr>
              <w:t>PAME</w:t>
            </w:r>
          </w:p>
          <w:p w14:paraId="522F5EC4" w14:textId="77777777" w:rsidR="0018427D" w:rsidRPr="00803852" w:rsidRDefault="0018427D" w:rsidP="00732820">
            <w:pPr>
              <w:pStyle w:val="ListParagraph"/>
              <w:numPr>
                <w:ilvl w:val="0"/>
                <w:numId w:val="40"/>
              </w:numPr>
              <w:ind w:left="459"/>
              <w:rPr>
                <w:rFonts w:eastAsia="Times New Roman"/>
                <w:color w:val="000000"/>
                <w:sz w:val="20"/>
                <w:szCs w:val="20"/>
              </w:rPr>
            </w:pPr>
            <w:r w:rsidRPr="00803852">
              <w:rPr>
                <w:rFonts w:eastAsia="Times New Roman"/>
                <w:color w:val="000000"/>
                <w:sz w:val="20"/>
                <w:szCs w:val="20"/>
              </w:rPr>
              <w:t>The Meaningful Engagement of Indigenous Peoples and Communities in Marine Activities (MEMA) Part I Report</w:t>
            </w:r>
          </w:p>
          <w:p w14:paraId="7E53560C" w14:textId="77777777" w:rsidR="0018427D" w:rsidRPr="00803852" w:rsidRDefault="0018427D" w:rsidP="00732820">
            <w:pPr>
              <w:pStyle w:val="ListParagraph"/>
              <w:numPr>
                <w:ilvl w:val="0"/>
                <w:numId w:val="40"/>
              </w:numPr>
              <w:ind w:left="459"/>
              <w:rPr>
                <w:rFonts w:eastAsia="Times New Roman"/>
                <w:color w:val="000000"/>
                <w:sz w:val="20"/>
                <w:szCs w:val="20"/>
              </w:rPr>
            </w:pPr>
            <w:r w:rsidRPr="00803852">
              <w:rPr>
                <w:rFonts w:eastAsia="Times New Roman"/>
                <w:color w:val="000000"/>
                <w:sz w:val="20"/>
                <w:szCs w:val="20"/>
              </w:rPr>
              <w:t>Arctic Marine Indigenous Use of Mapping (AIA) project</w:t>
            </w:r>
          </w:p>
          <w:p w14:paraId="5E190A2F"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SDWG</w:t>
            </w:r>
          </w:p>
          <w:p w14:paraId="01A8A8C9" w14:textId="77777777" w:rsidR="0018427D" w:rsidRPr="00803852" w:rsidRDefault="0018427D" w:rsidP="00732820">
            <w:pPr>
              <w:pStyle w:val="ListParagraph"/>
              <w:numPr>
                <w:ilvl w:val="0"/>
                <w:numId w:val="38"/>
              </w:numPr>
              <w:ind w:left="459" w:hanging="284"/>
              <w:rPr>
                <w:rFonts w:eastAsia="Times New Roman"/>
                <w:color w:val="000000"/>
                <w:sz w:val="20"/>
                <w:szCs w:val="20"/>
              </w:rPr>
            </w:pPr>
            <w:r w:rsidRPr="00803852">
              <w:rPr>
                <w:rFonts w:eastAsia="Times New Roman"/>
                <w:color w:val="000000"/>
                <w:sz w:val="20"/>
                <w:szCs w:val="20"/>
              </w:rPr>
              <w:t>One Health</w:t>
            </w:r>
          </w:p>
          <w:p w14:paraId="3E5FD63A" w14:textId="77777777" w:rsidR="0018427D" w:rsidRPr="00803852" w:rsidRDefault="0018427D" w:rsidP="00732820">
            <w:pPr>
              <w:pStyle w:val="ListParagraph"/>
              <w:numPr>
                <w:ilvl w:val="0"/>
                <w:numId w:val="38"/>
              </w:numPr>
              <w:ind w:left="459" w:hanging="284"/>
              <w:rPr>
                <w:rFonts w:eastAsia="Times New Roman"/>
                <w:color w:val="000000"/>
                <w:sz w:val="20"/>
                <w:szCs w:val="20"/>
              </w:rPr>
            </w:pPr>
            <w:r w:rsidRPr="00803852">
              <w:rPr>
                <w:rFonts w:eastAsia="Times New Roman"/>
                <w:color w:val="000000"/>
                <w:sz w:val="20"/>
                <w:szCs w:val="20"/>
              </w:rPr>
              <w:t>Arctic Adaptation Exchange Portal</w:t>
            </w:r>
          </w:p>
          <w:p w14:paraId="7DAA332E" w14:textId="77777777" w:rsidR="0018427D" w:rsidRPr="00803852" w:rsidRDefault="0018427D" w:rsidP="00732820">
            <w:pPr>
              <w:pStyle w:val="ListParagraph"/>
              <w:numPr>
                <w:ilvl w:val="0"/>
                <w:numId w:val="38"/>
              </w:numPr>
              <w:ind w:left="459" w:hanging="284"/>
              <w:rPr>
                <w:rFonts w:eastAsia="Times New Roman"/>
                <w:color w:val="000000"/>
                <w:sz w:val="20"/>
                <w:szCs w:val="20"/>
              </w:rPr>
            </w:pPr>
            <w:r w:rsidRPr="00803852">
              <w:rPr>
                <w:rFonts w:eastAsia="Times New Roman"/>
                <w:color w:val="000000"/>
                <w:sz w:val="20"/>
                <w:szCs w:val="20"/>
              </w:rPr>
              <w:t>Arctic as a Food Producing Region</w:t>
            </w:r>
          </w:p>
          <w:p w14:paraId="057A554A" w14:textId="77777777" w:rsidR="0018427D" w:rsidRPr="00803852" w:rsidRDefault="0018427D" w:rsidP="00732820">
            <w:pPr>
              <w:pStyle w:val="ListParagraph"/>
              <w:numPr>
                <w:ilvl w:val="0"/>
                <w:numId w:val="38"/>
              </w:numPr>
              <w:ind w:left="459" w:hanging="284"/>
              <w:rPr>
                <w:rFonts w:eastAsia="Times New Roman"/>
                <w:color w:val="000000"/>
                <w:sz w:val="20"/>
                <w:szCs w:val="20"/>
              </w:rPr>
            </w:pPr>
            <w:r w:rsidRPr="00803852">
              <w:rPr>
                <w:rFonts w:eastAsia="Times New Roman"/>
                <w:color w:val="000000"/>
                <w:sz w:val="20"/>
                <w:szCs w:val="20"/>
              </w:rPr>
              <w:t>EALLU</w:t>
            </w:r>
          </w:p>
          <w:p w14:paraId="4126A8D0"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AMAP</w:t>
            </w:r>
          </w:p>
          <w:p w14:paraId="0326FE7F" w14:textId="77777777" w:rsidR="0018427D" w:rsidRPr="00803852" w:rsidRDefault="0018427D" w:rsidP="00732820">
            <w:pPr>
              <w:pStyle w:val="ListParagraph"/>
              <w:numPr>
                <w:ilvl w:val="0"/>
                <w:numId w:val="39"/>
              </w:numPr>
              <w:ind w:left="459" w:hanging="284"/>
              <w:rPr>
                <w:rFonts w:eastAsia="Times New Roman"/>
                <w:color w:val="000000"/>
                <w:sz w:val="20"/>
                <w:szCs w:val="20"/>
              </w:rPr>
            </w:pPr>
            <w:r w:rsidRPr="00803852">
              <w:rPr>
                <w:rFonts w:eastAsia="Times New Roman"/>
                <w:color w:val="000000"/>
                <w:sz w:val="20"/>
                <w:szCs w:val="20"/>
              </w:rPr>
              <w:t>AMAP monitoring and assessment work, including the Adaptation Actions for a Changing Arctic (AACA) project.</w:t>
            </w:r>
          </w:p>
          <w:p w14:paraId="09FDF3D4"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CAFF</w:t>
            </w:r>
          </w:p>
          <w:p w14:paraId="690A80E3" w14:textId="77777777" w:rsidR="0018427D" w:rsidRPr="00803852" w:rsidRDefault="0018427D" w:rsidP="00732820">
            <w:pPr>
              <w:pStyle w:val="ListParagraph"/>
              <w:numPr>
                <w:ilvl w:val="0"/>
                <w:numId w:val="41"/>
              </w:numPr>
              <w:ind w:left="459"/>
              <w:rPr>
                <w:sz w:val="20"/>
                <w:szCs w:val="20"/>
              </w:rPr>
            </w:pPr>
            <w:r w:rsidRPr="00803852">
              <w:rPr>
                <w:sz w:val="20"/>
                <w:szCs w:val="20"/>
              </w:rPr>
              <w:t>Recommendations and action from the Arctic Biodiversity Assessment.</w:t>
            </w:r>
          </w:p>
          <w:p w14:paraId="2E2236D9" w14:textId="52FF7262" w:rsidR="0018427D" w:rsidRPr="00803852" w:rsidRDefault="0018427D" w:rsidP="00732820">
            <w:pPr>
              <w:pStyle w:val="ListParagraph"/>
              <w:numPr>
                <w:ilvl w:val="0"/>
                <w:numId w:val="41"/>
              </w:numPr>
              <w:ind w:left="459"/>
              <w:rPr>
                <w:sz w:val="20"/>
                <w:szCs w:val="20"/>
              </w:rPr>
            </w:pPr>
            <w:r w:rsidRPr="00803852">
              <w:rPr>
                <w:rFonts w:eastAsia="Times New Roman"/>
                <w:color w:val="000000"/>
                <w:sz w:val="20"/>
                <w:szCs w:val="20"/>
              </w:rPr>
              <w:t>See earlier notes re TLK</w:t>
            </w:r>
          </w:p>
        </w:tc>
        <w:tc>
          <w:tcPr>
            <w:tcW w:w="4115" w:type="dxa"/>
            <w:tcBorders>
              <w:top w:val="nil"/>
              <w:left w:val="single" w:sz="8" w:space="0" w:color="auto"/>
              <w:bottom w:val="single" w:sz="4" w:space="0" w:color="auto"/>
              <w:right w:val="single" w:sz="8" w:space="0" w:color="auto"/>
            </w:tcBorders>
          </w:tcPr>
          <w:p w14:paraId="77327860" w14:textId="77777777" w:rsidR="003764CA" w:rsidRPr="00803852" w:rsidRDefault="003764CA" w:rsidP="003764CA">
            <w:pPr>
              <w:rPr>
                <w:rFonts w:eastAsia="Times New Roman"/>
                <w:b/>
                <w:color w:val="000000"/>
                <w:sz w:val="20"/>
                <w:szCs w:val="20"/>
              </w:rPr>
            </w:pPr>
            <w:r w:rsidRPr="00803852">
              <w:rPr>
                <w:rFonts w:eastAsia="Times New Roman"/>
                <w:b/>
                <w:color w:val="000000"/>
                <w:sz w:val="20"/>
                <w:szCs w:val="20"/>
              </w:rPr>
              <w:t>PAME</w:t>
            </w:r>
          </w:p>
          <w:p w14:paraId="6640ED37" w14:textId="63D93803" w:rsidR="003764CA" w:rsidRPr="00803852" w:rsidRDefault="003764CA" w:rsidP="00732820">
            <w:pPr>
              <w:pStyle w:val="ListParagraph"/>
              <w:numPr>
                <w:ilvl w:val="0"/>
                <w:numId w:val="40"/>
              </w:numPr>
              <w:ind w:left="459"/>
              <w:rPr>
                <w:rFonts w:eastAsia="Times New Roman"/>
                <w:color w:val="000000"/>
                <w:sz w:val="20"/>
                <w:szCs w:val="20"/>
              </w:rPr>
            </w:pPr>
            <w:r w:rsidRPr="00803852">
              <w:rPr>
                <w:rFonts w:eastAsia="Times New Roman"/>
                <w:color w:val="000000"/>
                <w:sz w:val="20"/>
                <w:szCs w:val="20"/>
              </w:rPr>
              <w:t>The Meaningful Engagement of Indigenous Peoples and Communities in Marine Activities (MEMA) Part I</w:t>
            </w:r>
            <w:r>
              <w:rPr>
                <w:rFonts w:eastAsia="Times New Roman"/>
                <w:color w:val="000000"/>
                <w:sz w:val="20"/>
                <w:szCs w:val="20"/>
              </w:rPr>
              <w:t>I</w:t>
            </w:r>
            <w:r w:rsidRPr="00803852">
              <w:rPr>
                <w:rFonts w:eastAsia="Times New Roman"/>
                <w:color w:val="000000"/>
                <w:sz w:val="20"/>
                <w:szCs w:val="20"/>
              </w:rPr>
              <w:t xml:space="preserve"> Report</w:t>
            </w:r>
          </w:p>
          <w:p w14:paraId="03779D3B" w14:textId="77777777" w:rsidR="0018427D" w:rsidRPr="00803852" w:rsidRDefault="0018427D" w:rsidP="00704C93">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48B0F4F1"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2C58031A" w14:textId="3D8C4146"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3C55ECBA" w14:textId="64084550"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51E601DE" w14:textId="77777777" w:rsidTr="00757390">
        <w:trPr>
          <w:trHeight w:val="2000"/>
          <w:jc w:val="center"/>
        </w:trPr>
        <w:tc>
          <w:tcPr>
            <w:tcW w:w="837" w:type="dxa"/>
            <w:tcBorders>
              <w:top w:val="nil"/>
              <w:left w:val="single" w:sz="8" w:space="0" w:color="auto"/>
              <w:bottom w:val="single" w:sz="8" w:space="0" w:color="auto"/>
              <w:right w:val="single" w:sz="8" w:space="0" w:color="auto"/>
            </w:tcBorders>
            <w:shd w:val="clear" w:color="auto" w:fill="auto"/>
            <w:hideMark/>
          </w:tcPr>
          <w:p w14:paraId="68AB1C52" w14:textId="0F924D30" w:rsidR="0018427D" w:rsidRPr="00803852" w:rsidRDefault="0018427D" w:rsidP="00572A1D">
            <w:pPr>
              <w:rPr>
                <w:rFonts w:eastAsia="Times New Roman"/>
                <w:color w:val="000000"/>
                <w:sz w:val="20"/>
                <w:szCs w:val="20"/>
              </w:rPr>
            </w:pPr>
            <w:r w:rsidRPr="00803852">
              <w:rPr>
                <w:rFonts w:eastAsia="Times New Roman"/>
                <w:color w:val="000000"/>
                <w:sz w:val="20"/>
                <w:szCs w:val="20"/>
              </w:rPr>
              <w:lastRenderedPageBreak/>
              <w:t>7.4.2</w:t>
            </w:r>
          </w:p>
        </w:tc>
        <w:tc>
          <w:tcPr>
            <w:tcW w:w="2555" w:type="dxa"/>
            <w:tcBorders>
              <w:top w:val="nil"/>
              <w:left w:val="nil"/>
              <w:bottom w:val="single" w:sz="8" w:space="0" w:color="auto"/>
              <w:right w:val="single" w:sz="8" w:space="0" w:color="auto"/>
            </w:tcBorders>
            <w:shd w:val="clear" w:color="auto" w:fill="auto"/>
            <w:hideMark/>
          </w:tcPr>
          <w:p w14:paraId="076A67AF"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Facilitate coastal community exchanges between Arctic states to improve sharing of knowledge and experiences and to strengthen the dialog with relevant business and industry in the Arctic in order to foster the conservation and sustainable use of the Arctic marine environment.</w:t>
            </w:r>
          </w:p>
        </w:tc>
        <w:tc>
          <w:tcPr>
            <w:tcW w:w="4536" w:type="dxa"/>
            <w:tcBorders>
              <w:top w:val="nil"/>
              <w:left w:val="single" w:sz="4" w:space="0" w:color="auto"/>
              <w:bottom w:val="single" w:sz="4" w:space="0" w:color="auto"/>
              <w:right w:val="single" w:sz="4" w:space="0" w:color="auto"/>
            </w:tcBorders>
            <w:shd w:val="clear" w:color="auto" w:fill="auto"/>
            <w:noWrap/>
            <w:hideMark/>
          </w:tcPr>
          <w:p w14:paraId="035CFD16" w14:textId="4A668667" w:rsidR="0018427D" w:rsidRPr="00803852" w:rsidRDefault="0018427D" w:rsidP="00E262DD">
            <w:pPr>
              <w:rPr>
                <w:rFonts w:eastAsia="Times New Roman"/>
                <w:b/>
                <w:color w:val="000000"/>
                <w:sz w:val="20"/>
                <w:szCs w:val="20"/>
              </w:rPr>
            </w:pPr>
            <w:r w:rsidRPr="00803852">
              <w:rPr>
                <w:rFonts w:eastAsia="Times New Roman"/>
                <w:b/>
                <w:color w:val="000000"/>
                <w:sz w:val="20"/>
                <w:szCs w:val="20"/>
              </w:rPr>
              <w:t>PAME</w:t>
            </w:r>
          </w:p>
          <w:p w14:paraId="2165F80E" w14:textId="77777777" w:rsidR="0018427D" w:rsidRPr="00803852" w:rsidRDefault="0018427D" w:rsidP="00732820">
            <w:pPr>
              <w:pStyle w:val="ListParagraph"/>
              <w:numPr>
                <w:ilvl w:val="0"/>
                <w:numId w:val="42"/>
              </w:numPr>
              <w:ind w:left="459" w:hanging="284"/>
              <w:rPr>
                <w:rFonts w:eastAsia="Times New Roman"/>
                <w:color w:val="000000"/>
                <w:sz w:val="20"/>
                <w:szCs w:val="20"/>
              </w:rPr>
            </w:pPr>
            <w:r w:rsidRPr="00803852">
              <w:rPr>
                <w:rFonts w:eastAsia="Times New Roman"/>
                <w:color w:val="000000"/>
                <w:sz w:val="20"/>
                <w:szCs w:val="20"/>
              </w:rPr>
              <w:t>The Meaningful Engagement of Indigenous Peoples and Communities in Marine Activities (MEMA) Part II Report</w:t>
            </w:r>
          </w:p>
          <w:p w14:paraId="5FE9FA5D" w14:textId="77777777" w:rsidR="0018427D" w:rsidRPr="00803852" w:rsidRDefault="0018427D" w:rsidP="00732820">
            <w:pPr>
              <w:pStyle w:val="ListParagraph"/>
              <w:numPr>
                <w:ilvl w:val="0"/>
                <w:numId w:val="42"/>
              </w:numPr>
              <w:ind w:left="459" w:hanging="284"/>
              <w:rPr>
                <w:rFonts w:eastAsia="Times New Roman"/>
                <w:bCs/>
                <w:color w:val="000000"/>
                <w:sz w:val="20"/>
                <w:szCs w:val="20"/>
              </w:rPr>
            </w:pPr>
            <w:r w:rsidRPr="00803852">
              <w:rPr>
                <w:rFonts w:eastAsia="Times New Roman"/>
                <w:bCs/>
                <w:color w:val="000000"/>
                <w:sz w:val="20"/>
                <w:szCs w:val="20"/>
              </w:rPr>
              <w:t>Collect, report and/or review information about on-shore use by indigenous peoples and local communities of HFO</w:t>
            </w:r>
          </w:p>
          <w:p w14:paraId="2E36B45A"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CAFF</w:t>
            </w:r>
          </w:p>
          <w:p w14:paraId="7305BE0D" w14:textId="77777777" w:rsidR="0018427D" w:rsidRPr="00803852" w:rsidRDefault="0018427D" w:rsidP="00732820">
            <w:pPr>
              <w:pStyle w:val="ListParagraph"/>
              <w:numPr>
                <w:ilvl w:val="0"/>
                <w:numId w:val="42"/>
              </w:numPr>
              <w:ind w:left="459"/>
              <w:rPr>
                <w:sz w:val="20"/>
                <w:szCs w:val="20"/>
              </w:rPr>
            </w:pPr>
            <w:r w:rsidRPr="00803852">
              <w:rPr>
                <w:sz w:val="20"/>
                <w:szCs w:val="20"/>
              </w:rPr>
              <w:t>Recommendations and action from the Arctic Biodiversity Assessment.</w:t>
            </w:r>
          </w:p>
          <w:p w14:paraId="18185BA6" w14:textId="3E58FE78" w:rsidR="0018427D" w:rsidRPr="00803852" w:rsidRDefault="0018427D" w:rsidP="00732820">
            <w:pPr>
              <w:pStyle w:val="ListParagraph"/>
              <w:numPr>
                <w:ilvl w:val="0"/>
                <w:numId w:val="42"/>
              </w:numPr>
              <w:ind w:left="459"/>
              <w:rPr>
                <w:sz w:val="20"/>
                <w:szCs w:val="20"/>
              </w:rPr>
            </w:pPr>
            <w:r w:rsidRPr="00803852">
              <w:rPr>
                <w:sz w:val="20"/>
                <w:szCs w:val="20"/>
              </w:rPr>
              <w:t>The report on Traditional Knowledge and Wisdom: Changes in the North American Arctic and the involvement of northern communities and TK holders in the development of the CBMP Arctic Coastal Biodiversity Monitoring Plan.</w:t>
            </w:r>
          </w:p>
        </w:tc>
        <w:tc>
          <w:tcPr>
            <w:tcW w:w="4115" w:type="dxa"/>
            <w:tcBorders>
              <w:top w:val="nil"/>
              <w:left w:val="single" w:sz="8" w:space="0" w:color="auto"/>
              <w:bottom w:val="single" w:sz="4" w:space="0" w:color="auto"/>
              <w:right w:val="single" w:sz="8" w:space="0" w:color="auto"/>
            </w:tcBorders>
          </w:tcPr>
          <w:p w14:paraId="345B9FF7" w14:textId="77777777" w:rsidR="002C1CBB" w:rsidRPr="00803852" w:rsidRDefault="002C1CBB" w:rsidP="002C1CBB">
            <w:pPr>
              <w:rPr>
                <w:rFonts w:eastAsia="Times New Roman"/>
                <w:b/>
                <w:color w:val="000000"/>
                <w:sz w:val="20"/>
                <w:szCs w:val="20"/>
              </w:rPr>
            </w:pPr>
            <w:r w:rsidRPr="00803852">
              <w:rPr>
                <w:rFonts w:eastAsia="Times New Roman"/>
                <w:b/>
                <w:color w:val="000000"/>
                <w:sz w:val="20"/>
                <w:szCs w:val="20"/>
              </w:rPr>
              <w:t>PAME</w:t>
            </w:r>
          </w:p>
          <w:p w14:paraId="3A14A717" w14:textId="77777777" w:rsidR="002C1CBB" w:rsidRPr="00803852" w:rsidRDefault="002C1CBB" w:rsidP="00732820">
            <w:pPr>
              <w:pStyle w:val="ListParagraph"/>
              <w:numPr>
                <w:ilvl w:val="0"/>
                <w:numId w:val="42"/>
              </w:numPr>
              <w:ind w:left="459" w:hanging="284"/>
              <w:rPr>
                <w:rFonts w:eastAsia="Times New Roman"/>
                <w:color w:val="000000"/>
                <w:sz w:val="20"/>
                <w:szCs w:val="20"/>
              </w:rPr>
            </w:pPr>
            <w:r w:rsidRPr="00803852">
              <w:rPr>
                <w:rFonts w:eastAsia="Times New Roman"/>
                <w:color w:val="000000"/>
                <w:sz w:val="20"/>
                <w:szCs w:val="20"/>
              </w:rPr>
              <w:t>The Meaningful Engagement of Indigenous Peoples and Communities in Marine Activities (MEMA) Part II Report</w:t>
            </w:r>
          </w:p>
          <w:p w14:paraId="211ECE0C" w14:textId="0381403D" w:rsidR="0018427D" w:rsidRPr="002C1CBB" w:rsidRDefault="00BC0811" w:rsidP="00732820">
            <w:pPr>
              <w:pStyle w:val="ListParagraph"/>
              <w:numPr>
                <w:ilvl w:val="0"/>
                <w:numId w:val="42"/>
              </w:numPr>
              <w:ind w:left="459" w:hanging="284"/>
              <w:rPr>
                <w:rFonts w:eastAsia="Times New Roman"/>
                <w:bCs/>
                <w:color w:val="000000"/>
                <w:sz w:val="20"/>
                <w:szCs w:val="20"/>
              </w:rPr>
            </w:pPr>
            <w:r w:rsidRPr="00BC0811">
              <w:rPr>
                <w:sz w:val="20"/>
                <w:szCs w:val="20"/>
              </w:rPr>
              <w:t>Summary report on information compiled on-shore use by Indigenous and Local Community Reliance Upon Heavy Fuel Oil (HFO) project.</w:t>
            </w:r>
          </w:p>
        </w:tc>
        <w:tc>
          <w:tcPr>
            <w:tcW w:w="1701" w:type="dxa"/>
            <w:tcBorders>
              <w:top w:val="nil"/>
              <w:left w:val="single" w:sz="8" w:space="0" w:color="auto"/>
              <w:bottom w:val="single" w:sz="4" w:space="0" w:color="auto"/>
              <w:right w:val="single" w:sz="8" w:space="0" w:color="auto"/>
            </w:tcBorders>
          </w:tcPr>
          <w:p w14:paraId="09DB105B"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30D7F64F" w14:textId="2F05BAC6"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28FB75E1" w14:textId="05ABF4B8"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4A886914" w14:textId="77777777" w:rsidTr="00757390">
        <w:trPr>
          <w:trHeight w:val="1505"/>
          <w:jc w:val="center"/>
        </w:trPr>
        <w:tc>
          <w:tcPr>
            <w:tcW w:w="837" w:type="dxa"/>
            <w:tcBorders>
              <w:top w:val="nil"/>
              <w:left w:val="single" w:sz="8" w:space="0" w:color="auto"/>
              <w:bottom w:val="single" w:sz="8" w:space="0" w:color="auto"/>
              <w:right w:val="single" w:sz="8" w:space="0" w:color="auto"/>
            </w:tcBorders>
            <w:shd w:val="clear" w:color="auto" w:fill="auto"/>
            <w:hideMark/>
          </w:tcPr>
          <w:p w14:paraId="7FE28646" w14:textId="2FE1DFC2" w:rsidR="0018427D" w:rsidRPr="00803852" w:rsidRDefault="0018427D" w:rsidP="00572A1D">
            <w:pPr>
              <w:rPr>
                <w:rFonts w:eastAsia="Times New Roman"/>
                <w:color w:val="000000"/>
                <w:sz w:val="20"/>
                <w:szCs w:val="20"/>
              </w:rPr>
            </w:pPr>
            <w:r w:rsidRPr="00803852">
              <w:rPr>
                <w:rFonts w:eastAsia="Times New Roman"/>
                <w:color w:val="000000"/>
                <w:sz w:val="20"/>
                <w:szCs w:val="20"/>
              </w:rPr>
              <w:t>7.4.3</w:t>
            </w:r>
          </w:p>
        </w:tc>
        <w:tc>
          <w:tcPr>
            <w:tcW w:w="2555" w:type="dxa"/>
            <w:tcBorders>
              <w:top w:val="nil"/>
              <w:left w:val="nil"/>
              <w:bottom w:val="single" w:sz="8" w:space="0" w:color="auto"/>
              <w:right w:val="single" w:sz="8" w:space="0" w:color="auto"/>
            </w:tcBorders>
            <w:shd w:val="clear" w:color="auto" w:fill="auto"/>
            <w:hideMark/>
          </w:tcPr>
          <w:p w14:paraId="30462976"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Assess vulnerabilities and adaptation options of Arctic coastal communities to changes in climate and the marine environment, as well as challenges and opportunities related to these changes and new patterns of activity.</w:t>
            </w:r>
          </w:p>
        </w:tc>
        <w:tc>
          <w:tcPr>
            <w:tcW w:w="4536" w:type="dxa"/>
            <w:tcBorders>
              <w:top w:val="nil"/>
              <w:left w:val="single" w:sz="4" w:space="0" w:color="auto"/>
              <w:bottom w:val="single" w:sz="4" w:space="0" w:color="auto"/>
              <w:right w:val="single" w:sz="4" w:space="0" w:color="auto"/>
            </w:tcBorders>
            <w:shd w:val="clear" w:color="auto" w:fill="auto"/>
            <w:noWrap/>
            <w:hideMark/>
          </w:tcPr>
          <w:p w14:paraId="2485FEE3" w14:textId="2193CFA7" w:rsidR="0018427D" w:rsidRPr="00803852" w:rsidRDefault="0018427D" w:rsidP="00E262DD">
            <w:pPr>
              <w:rPr>
                <w:rFonts w:eastAsia="Times New Roman"/>
                <w:b/>
                <w:color w:val="000000"/>
                <w:sz w:val="20"/>
                <w:szCs w:val="20"/>
              </w:rPr>
            </w:pPr>
            <w:r w:rsidRPr="00803852">
              <w:rPr>
                <w:rFonts w:eastAsia="Times New Roman"/>
                <w:b/>
                <w:color w:val="000000"/>
                <w:sz w:val="20"/>
                <w:szCs w:val="20"/>
              </w:rPr>
              <w:t>SDWG</w:t>
            </w:r>
          </w:p>
          <w:p w14:paraId="43900330" w14:textId="77777777" w:rsidR="0018427D" w:rsidRPr="00803852" w:rsidRDefault="0018427D" w:rsidP="00732820">
            <w:pPr>
              <w:pStyle w:val="ListParagraph"/>
              <w:numPr>
                <w:ilvl w:val="0"/>
                <w:numId w:val="43"/>
              </w:numPr>
              <w:tabs>
                <w:tab w:val="left" w:pos="317"/>
              </w:tabs>
              <w:ind w:left="459"/>
              <w:rPr>
                <w:rFonts w:eastAsia="Times New Roman"/>
                <w:color w:val="000000"/>
                <w:sz w:val="20"/>
                <w:szCs w:val="20"/>
              </w:rPr>
            </w:pPr>
            <w:r w:rsidRPr="00803852">
              <w:rPr>
                <w:rFonts w:eastAsia="Times New Roman"/>
                <w:color w:val="000000"/>
                <w:sz w:val="20"/>
                <w:szCs w:val="20"/>
              </w:rPr>
              <w:t>One Health</w:t>
            </w:r>
          </w:p>
          <w:p w14:paraId="06D70F2C" w14:textId="77777777" w:rsidR="0018427D" w:rsidRPr="00803852" w:rsidRDefault="0018427D" w:rsidP="00732820">
            <w:pPr>
              <w:pStyle w:val="ListParagraph"/>
              <w:numPr>
                <w:ilvl w:val="0"/>
                <w:numId w:val="43"/>
              </w:numPr>
              <w:tabs>
                <w:tab w:val="left" w:pos="317"/>
              </w:tabs>
              <w:ind w:left="459"/>
              <w:rPr>
                <w:rFonts w:eastAsia="Times New Roman"/>
                <w:color w:val="000000"/>
                <w:sz w:val="20"/>
                <w:szCs w:val="20"/>
              </w:rPr>
            </w:pPr>
            <w:r w:rsidRPr="00803852">
              <w:rPr>
                <w:rFonts w:eastAsia="Times New Roman"/>
                <w:color w:val="000000"/>
                <w:sz w:val="20"/>
                <w:szCs w:val="20"/>
              </w:rPr>
              <w:t>Arctic Adaptation Exchange Portal</w:t>
            </w:r>
          </w:p>
          <w:p w14:paraId="036DD072" w14:textId="77777777" w:rsidR="0018427D" w:rsidRPr="00803852" w:rsidRDefault="0018427D" w:rsidP="00732820">
            <w:pPr>
              <w:pStyle w:val="ListParagraph"/>
              <w:numPr>
                <w:ilvl w:val="0"/>
                <w:numId w:val="43"/>
              </w:numPr>
              <w:tabs>
                <w:tab w:val="left" w:pos="317"/>
              </w:tabs>
              <w:ind w:left="459"/>
              <w:rPr>
                <w:rFonts w:eastAsia="Times New Roman"/>
                <w:color w:val="000000"/>
                <w:sz w:val="20"/>
                <w:szCs w:val="20"/>
              </w:rPr>
            </w:pPr>
            <w:r w:rsidRPr="00803852">
              <w:rPr>
                <w:rFonts w:eastAsia="Times New Roman"/>
                <w:color w:val="000000"/>
                <w:sz w:val="20"/>
                <w:szCs w:val="20"/>
              </w:rPr>
              <w:t>Arctic as a Food Producing Region</w:t>
            </w:r>
          </w:p>
          <w:p w14:paraId="26E26781"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AMAP</w:t>
            </w:r>
          </w:p>
          <w:p w14:paraId="56A97B48" w14:textId="77777777" w:rsidR="0018427D" w:rsidRPr="00803852" w:rsidRDefault="0018427D" w:rsidP="00732820">
            <w:pPr>
              <w:pStyle w:val="ListParagraph"/>
              <w:numPr>
                <w:ilvl w:val="0"/>
                <w:numId w:val="44"/>
              </w:numPr>
              <w:ind w:left="459" w:hanging="284"/>
              <w:rPr>
                <w:rFonts w:eastAsia="Times New Roman"/>
                <w:color w:val="000000"/>
                <w:sz w:val="20"/>
                <w:szCs w:val="20"/>
              </w:rPr>
            </w:pPr>
            <w:r w:rsidRPr="00803852">
              <w:rPr>
                <w:rFonts w:eastAsia="Times New Roman"/>
                <w:color w:val="000000"/>
                <w:sz w:val="20"/>
                <w:szCs w:val="20"/>
              </w:rPr>
              <w:t>AMAP monitoring and assessment work, including the Adaptation Actions for a Changing Arctic (AACA) project.</w:t>
            </w:r>
          </w:p>
          <w:p w14:paraId="3EEB5492"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CAFF</w:t>
            </w:r>
          </w:p>
          <w:p w14:paraId="0EB15B6D" w14:textId="65182F97" w:rsidR="0018427D" w:rsidRPr="00803852" w:rsidRDefault="0018427D" w:rsidP="00704C93">
            <w:pPr>
              <w:rPr>
                <w:rFonts w:eastAsia="Times New Roman"/>
                <w:color w:val="000000"/>
                <w:sz w:val="20"/>
                <w:szCs w:val="20"/>
              </w:rPr>
            </w:pPr>
            <w:r w:rsidRPr="00803852">
              <w:rPr>
                <w:sz w:val="20"/>
                <w:szCs w:val="20"/>
              </w:rPr>
              <w:t>See above note re coastal monitoring plan as a contribution towards facilitating future such assessments and dialogues</w:t>
            </w:r>
          </w:p>
        </w:tc>
        <w:tc>
          <w:tcPr>
            <w:tcW w:w="4115" w:type="dxa"/>
            <w:tcBorders>
              <w:top w:val="nil"/>
              <w:left w:val="single" w:sz="8" w:space="0" w:color="auto"/>
              <w:bottom w:val="single" w:sz="4" w:space="0" w:color="auto"/>
              <w:right w:val="single" w:sz="8" w:space="0" w:color="auto"/>
            </w:tcBorders>
          </w:tcPr>
          <w:p w14:paraId="25D92DE8" w14:textId="77777777" w:rsidR="0018427D" w:rsidRPr="00803852" w:rsidRDefault="0018427D" w:rsidP="00704C93">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15AFB001"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27A834AF" w14:textId="3EE29660"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1EA8BDDC" w14:textId="02BCFFA6"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3E1E64CC" w14:textId="77777777" w:rsidTr="00757390">
        <w:trPr>
          <w:trHeight w:val="3236"/>
          <w:jc w:val="center"/>
        </w:trPr>
        <w:tc>
          <w:tcPr>
            <w:tcW w:w="837" w:type="dxa"/>
            <w:tcBorders>
              <w:top w:val="nil"/>
              <w:left w:val="single" w:sz="8" w:space="0" w:color="auto"/>
              <w:bottom w:val="single" w:sz="8" w:space="0" w:color="auto"/>
              <w:right w:val="single" w:sz="8" w:space="0" w:color="auto"/>
            </w:tcBorders>
            <w:shd w:val="clear" w:color="auto" w:fill="auto"/>
            <w:hideMark/>
          </w:tcPr>
          <w:p w14:paraId="6E33FB08"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lastRenderedPageBreak/>
              <w:t>7.4.4</w:t>
            </w:r>
          </w:p>
        </w:tc>
        <w:tc>
          <w:tcPr>
            <w:tcW w:w="2555" w:type="dxa"/>
            <w:tcBorders>
              <w:top w:val="nil"/>
              <w:left w:val="nil"/>
              <w:bottom w:val="single" w:sz="8" w:space="0" w:color="auto"/>
              <w:right w:val="single" w:sz="8" w:space="0" w:color="auto"/>
            </w:tcBorders>
            <w:shd w:val="clear" w:color="auto" w:fill="auto"/>
            <w:hideMark/>
          </w:tcPr>
          <w:p w14:paraId="5B3248C8"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 xml:space="preserve">In cooperation with the Permanent Participants, encourage engagement, as appropriate, with indigenous </w:t>
            </w:r>
            <w:proofErr w:type="gramStart"/>
            <w:r w:rsidRPr="00803852">
              <w:rPr>
                <w:rFonts w:eastAsia="Times New Roman"/>
                <w:color w:val="000000"/>
                <w:sz w:val="20"/>
                <w:szCs w:val="20"/>
              </w:rPr>
              <w:t>peoples</w:t>
            </w:r>
            <w:proofErr w:type="gramEnd"/>
            <w:r w:rsidRPr="00803852">
              <w:rPr>
                <w:rFonts w:eastAsia="Times New Roman"/>
                <w:color w:val="000000"/>
                <w:sz w:val="20"/>
                <w:szCs w:val="20"/>
              </w:rPr>
              <w:t xml:space="preserve"> organizations and bodies, that have specialized in traditional knowledge and that can inform the work of the Arctic Council in the protection of the marine environment and in enhance the well-being and the capacity of Arctic inhabitants, including Arctic indigenous peoples to deal with a changing Arctic and increased activity.</w:t>
            </w:r>
          </w:p>
        </w:tc>
        <w:tc>
          <w:tcPr>
            <w:tcW w:w="4536" w:type="dxa"/>
            <w:tcBorders>
              <w:top w:val="nil"/>
              <w:left w:val="single" w:sz="4" w:space="0" w:color="auto"/>
              <w:bottom w:val="single" w:sz="4" w:space="0" w:color="auto"/>
              <w:right w:val="single" w:sz="4" w:space="0" w:color="auto"/>
            </w:tcBorders>
            <w:shd w:val="clear" w:color="auto" w:fill="auto"/>
            <w:noWrap/>
            <w:hideMark/>
          </w:tcPr>
          <w:p w14:paraId="6B3FB27D" w14:textId="46F7BD40" w:rsidR="0018427D" w:rsidRPr="00803852" w:rsidRDefault="0018427D" w:rsidP="00E262DD">
            <w:pPr>
              <w:rPr>
                <w:rFonts w:eastAsia="Times New Roman"/>
                <w:b/>
                <w:color w:val="000000"/>
                <w:sz w:val="20"/>
                <w:szCs w:val="20"/>
              </w:rPr>
            </w:pPr>
            <w:r w:rsidRPr="00803852">
              <w:rPr>
                <w:rFonts w:eastAsia="Times New Roman"/>
                <w:b/>
                <w:color w:val="000000"/>
                <w:sz w:val="20"/>
                <w:szCs w:val="20"/>
              </w:rPr>
              <w:t>SDWG</w:t>
            </w:r>
          </w:p>
          <w:p w14:paraId="05AF5E59" w14:textId="77777777" w:rsidR="0018427D" w:rsidRPr="00803852" w:rsidRDefault="0018427D" w:rsidP="00732820">
            <w:pPr>
              <w:pStyle w:val="ListParagraph"/>
              <w:numPr>
                <w:ilvl w:val="0"/>
                <w:numId w:val="45"/>
              </w:numPr>
              <w:tabs>
                <w:tab w:val="left" w:pos="459"/>
              </w:tabs>
              <w:ind w:hanging="545"/>
              <w:rPr>
                <w:rFonts w:eastAsia="Times New Roman"/>
                <w:color w:val="000000"/>
                <w:sz w:val="20"/>
                <w:szCs w:val="20"/>
              </w:rPr>
            </w:pPr>
            <w:r w:rsidRPr="00803852">
              <w:rPr>
                <w:rFonts w:eastAsia="Times New Roman"/>
                <w:color w:val="000000"/>
                <w:sz w:val="20"/>
                <w:szCs w:val="20"/>
              </w:rPr>
              <w:t>One Health</w:t>
            </w:r>
          </w:p>
          <w:p w14:paraId="33C33667" w14:textId="77777777" w:rsidR="0018427D" w:rsidRPr="00803852" w:rsidRDefault="0018427D" w:rsidP="00732820">
            <w:pPr>
              <w:pStyle w:val="ListParagraph"/>
              <w:numPr>
                <w:ilvl w:val="0"/>
                <w:numId w:val="45"/>
              </w:numPr>
              <w:tabs>
                <w:tab w:val="left" w:pos="459"/>
              </w:tabs>
              <w:ind w:hanging="545"/>
              <w:rPr>
                <w:rFonts w:eastAsia="Times New Roman"/>
                <w:color w:val="000000"/>
                <w:sz w:val="20"/>
                <w:szCs w:val="20"/>
              </w:rPr>
            </w:pPr>
            <w:r w:rsidRPr="00803852">
              <w:rPr>
                <w:rFonts w:eastAsia="Times New Roman"/>
                <w:color w:val="000000"/>
                <w:sz w:val="20"/>
                <w:szCs w:val="20"/>
              </w:rPr>
              <w:t>Arctic Adaptation Exchange Portal</w:t>
            </w:r>
          </w:p>
          <w:p w14:paraId="630ADE7D" w14:textId="77777777" w:rsidR="0018427D" w:rsidRPr="00803852" w:rsidRDefault="0018427D" w:rsidP="00732820">
            <w:pPr>
              <w:pStyle w:val="ListParagraph"/>
              <w:numPr>
                <w:ilvl w:val="0"/>
                <w:numId w:val="45"/>
              </w:numPr>
              <w:tabs>
                <w:tab w:val="left" w:pos="459"/>
              </w:tabs>
              <w:ind w:hanging="545"/>
              <w:rPr>
                <w:rFonts w:eastAsia="Times New Roman"/>
                <w:color w:val="000000"/>
                <w:sz w:val="20"/>
                <w:szCs w:val="20"/>
              </w:rPr>
            </w:pPr>
            <w:r w:rsidRPr="00803852">
              <w:rPr>
                <w:rFonts w:eastAsia="Times New Roman"/>
                <w:color w:val="000000"/>
                <w:sz w:val="20"/>
                <w:szCs w:val="20"/>
              </w:rPr>
              <w:t>Arctic as a Food Producing Region</w:t>
            </w:r>
          </w:p>
          <w:p w14:paraId="33064FC8"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AMAP</w:t>
            </w:r>
          </w:p>
          <w:p w14:paraId="142F747D" w14:textId="77777777" w:rsidR="0018427D" w:rsidRPr="00803852" w:rsidRDefault="0018427D" w:rsidP="00732820">
            <w:pPr>
              <w:pStyle w:val="ListParagraph"/>
              <w:numPr>
                <w:ilvl w:val="0"/>
                <w:numId w:val="46"/>
              </w:numPr>
              <w:ind w:left="317" w:hanging="283"/>
              <w:rPr>
                <w:rFonts w:eastAsia="Times New Roman"/>
                <w:color w:val="000000"/>
                <w:sz w:val="20"/>
                <w:szCs w:val="20"/>
              </w:rPr>
            </w:pPr>
            <w:r w:rsidRPr="00803852">
              <w:rPr>
                <w:rFonts w:eastAsia="Times New Roman"/>
                <w:color w:val="000000"/>
                <w:sz w:val="20"/>
                <w:szCs w:val="20"/>
              </w:rPr>
              <w:t>AMAP monitoring and assessment work, including the Adaptation Actions for a Changing Arctic (AACA) project.</w:t>
            </w:r>
          </w:p>
          <w:p w14:paraId="7B94A82A"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CAFF</w:t>
            </w:r>
          </w:p>
          <w:p w14:paraId="11043B69" w14:textId="77777777" w:rsidR="0018427D" w:rsidRPr="00803852" w:rsidRDefault="0018427D" w:rsidP="00732820">
            <w:pPr>
              <w:pStyle w:val="ListParagraph"/>
              <w:numPr>
                <w:ilvl w:val="0"/>
                <w:numId w:val="46"/>
              </w:numPr>
              <w:ind w:left="317" w:hanging="283"/>
              <w:rPr>
                <w:rFonts w:eastAsia="Times New Roman"/>
                <w:color w:val="000000"/>
                <w:sz w:val="20"/>
                <w:szCs w:val="20"/>
              </w:rPr>
            </w:pPr>
            <w:r w:rsidRPr="00803852">
              <w:rPr>
                <w:sz w:val="20"/>
                <w:szCs w:val="20"/>
              </w:rPr>
              <w:t>See previous entries regarding use of TK and engagement of indigenous peoples in CAFF work e.g. the development of the Coastal Biodiversity Monitoring Plan</w:t>
            </w:r>
            <w:r w:rsidRPr="00803852" w:rsidDel="00551F87">
              <w:rPr>
                <w:sz w:val="20"/>
                <w:szCs w:val="20"/>
              </w:rPr>
              <w:t xml:space="preserve"> </w:t>
            </w:r>
          </w:p>
          <w:p w14:paraId="331F09A2" w14:textId="6A67F133"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c>
          <w:tcPr>
            <w:tcW w:w="4115" w:type="dxa"/>
            <w:tcBorders>
              <w:top w:val="nil"/>
              <w:left w:val="single" w:sz="8" w:space="0" w:color="auto"/>
              <w:bottom w:val="single" w:sz="4" w:space="0" w:color="auto"/>
              <w:right w:val="single" w:sz="8" w:space="0" w:color="auto"/>
            </w:tcBorders>
          </w:tcPr>
          <w:p w14:paraId="7ECE3BCF" w14:textId="77777777" w:rsidR="0018427D" w:rsidRPr="00803852" w:rsidRDefault="0018427D" w:rsidP="00704C93">
            <w:pPr>
              <w:rPr>
                <w:rFonts w:eastAsia="Times New Roman"/>
                <w:color w:val="000000"/>
                <w:sz w:val="20"/>
                <w:szCs w:val="20"/>
              </w:rPr>
            </w:pPr>
          </w:p>
        </w:tc>
        <w:tc>
          <w:tcPr>
            <w:tcW w:w="1701" w:type="dxa"/>
            <w:tcBorders>
              <w:top w:val="nil"/>
              <w:left w:val="single" w:sz="8" w:space="0" w:color="auto"/>
              <w:bottom w:val="single" w:sz="4" w:space="0" w:color="auto"/>
              <w:right w:val="single" w:sz="8" w:space="0" w:color="auto"/>
            </w:tcBorders>
          </w:tcPr>
          <w:p w14:paraId="2F731156"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308CEE15" w14:textId="2DAF0C2E"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6855C974" w14:textId="35344020"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0E717457" w14:textId="77777777" w:rsidTr="00757390">
        <w:trPr>
          <w:trHeight w:val="1752"/>
          <w:jc w:val="center"/>
        </w:trPr>
        <w:tc>
          <w:tcPr>
            <w:tcW w:w="837" w:type="dxa"/>
            <w:tcBorders>
              <w:top w:val="nil"/>
              <w:left w:val="single" w:sz="8" w:space="0" w:color="auto"/>
              <w:bottom w:val="single" w:sz="8" w:space="0" w:color="auto"/>
              <w:right w:val="single" w:sz="8" w:space="0" w:color="auto"/>
            </w:tcBorders>
            <w:shd w:val="clear" w:color="auto" w:fill="auto"/>
            <w:hideMark/>
          </w:tcPr>
          <w:p w14:paraId="2F0DB10A" w14:textId="6E2E7107" w:rsidR="0018427D" w:rsidRPr="00803852" w:rsidRDefault="0018427D" w:rsidP="00572A1D">
            <w:pPr>
              <w:rPr>
                <w:rFonts w:eastAsia="Times New Roman"/>
                <w:color w:val="000000"/>
                <w:sz w:val="20"/>
                <w:szCs w:val="20"/>
              </w:rPr>
            </w:pPr>
            <w:r w:rsidRPr="00803852">
              <w:rPr>
                <w:rFonts w:eastAsia="Times New Roman"/>
                <w:color w:val="000000"/>
                <w:sz w:val="20"/>
                <w:szCs w:val="20"/>
              </w:rPr>
              <w:t>7.4.5</w:t>
            </w:r>
          </w:p>
        </w:tc>
        <w:tc>
          <w:tcPr>
            <w:tcW w:w="2555" w:type="dxa"/>
            <w:tcBorders>
              <w:top w:val="nil"/>
              <w:left w:val="nil"/>
              <w:bottom w:val="single" w:sz="8" w:space="0" w:color="auto"/>
              <w:right w:val="single" w:sz="8" w:space="0" w:color="auto"/>
            </w:tcBorders>
            <w:shd w:val="clear" w:color="auto" w:fill="auto"/>
            <w:hideMark/>
          </w:tcPr>
          <w:p w14:paraId="3B4D98B0"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Strengthen efforts on information, education and outreach with Arctic indigenous peoples and other residents regarding the effects of climate change to strengthen resilience and approaches to adaptation.</w:t>
            </w:r>
          </w:p>
        </w:tc>
        <w:tc>
          <w:tcPr>
            <w:tcW w:w="4536" w:type="dxa"/>
            <w:tcBorders>
              <w:top w:val="nil"/>
              <w:left w:val="single" w:sz="4" w:space="0" w:color="auto"/>
              <w:bottom w:val="single" w:sz="4" w:space="0" w:color="auto"/>
              <w:right w:val="single" w:sz="4" w:space="0" w:color="auto"/>
            </w:tcBorders>
            <w:shd w:val="clear" w:color="auto" w:fill="auto"/>
            <w:noWrap/>
            <w:hideMark/>
          </w:tcPr>
          <w:p w14:paraId="796E0A45" w14:textId="0E360D71" w:rsidR="0018427D" w:rsidRPr="00803852" w:rsidRDefault="0018427D" w:rsidP="00E262DD">
            <w:pPr>
              <w:rPr>
                <w:rFonts w:eastAsia="Times New Roman"/>
                <w:b/>
                <w:color w:val="000000"/>
                <w:sz w:val="20"/>
                <w:szCs w:val="20"/>
              </w:rPr>
            </w:pPr>
            <w:r w:rsidRPr="00803852">
              <w:rPr>
                <w:rFonts w:eastAsia="Times New Roman"/>
                <w:b/>
                <w:color w:val="000000"/>
                <w:sz w:val="20"/>
                <w:szCs w:val="20"/>
              </w:rPr>
              <w:t>PAME</w:t>
            </w:r>
          </w:p>
          <w:p w14:paraId="0D8CE172" w14:textId="77777777" w:rsidR="0018427D" w:rsidRPr="00803852" w:rsidRDefault="0018427D" w:rsidP="00732820">
            <w:pPr>
              <w:pStyle w:val="ListParagraph"/>
              <w:numPr>
                <w:ilvl w:val="0"/>
                <w:numId w:val="48"/>
              </w:numPr>
              <w:ind w:left="317" w:hanging="283"/>
              <w:rPr>
                <w:rFonts w:eastAsia="Times New Roman"/>
                <w:bCs/>
                <w:color w:val="000000"/>
                <w:sz w:val="20"/>
                <w:szCs w:val="20"/>
              </w:rPr>
            </w:pPr>
            <w:r w:rsidRPr="00803852">
              <w:rPr>
                <w:rFonts w:eastAsia="Times New Roman"/>
                <w:bCs/>
                <w:color w:val="000000"/>
                <w:sz w:val="20"/>
                <w:szCs w:val="20"/>
              </w:rPr>
              <w:t>Collect, report and/or review information about on-shore use by indigenous peoples and local communities of HFO</w:t>
            </w:r>
          </w:p>
          <w:p w14:paraId="70B186F0"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SDWG</w:t>
            </w:r>
          </w:p>
          <w:p w14:paraId="65928BB0" w14:textId="77777777" w:rsidR="0018427D" w:rsidRPr="00803852" w:rsidRDefault="0018427D" w:rsidP="00732820">
            <w:pPr>
              <w:pStyle w:val="ListParagraph"/>
              <w:numPr>
                <w:ilvl w:val="0"/>
                <w:numId w:val="48"/>
              </w:numPr>
              <w:ind w:left="317" w:hanging="283"/>
              <w:rPr>
                <w:rFonts w:eastAsia="Times New Roman"/>
                <w:color w:val="000000"/>
                <w:sz w:val="20"/>
                <w:szCs w:val="20"/>
              </w:rPr>
            </w:pPr>
            <w:r w:rsidRPr="00803852">
              <w:rPr>
                <w:rFonts w:eastAsia="Times New Roman"/>
                <w:color w:val="000000"/>
                <w:sz w:val="20"/>
                <w:szCs w:val="20"/>
              </w:rPr>
              <w:t>ARENA</w:t>
            </w:r>
          </w:p>
          <w:p w14:paraId="4205CB5C" w14:textId="77777777" w:rsidR="0018427D" w:rsidRPr="00803852" w:rsidRDefault="0018427D" w:rsidP="00732820">
            <w:pPr>
              <w:pStyle w:val="ListParagraph"/>
              <w:numPr>
                <w:ilvl w:val="0"/>
                <w:numId w:val="48"/>
              </w:numPr>
              <w:ind w:left="317" w:hanging="283"/>
              <w:rPr>
                <w:rFonts w:eastAsia="Times New Roman"/>
                <w:b/>
                <w:color w:val="000000"/>
                <w:sz w:val="20"/>
                <w:szCs w:val="20"/>
              </w:rPr>
            </w:pPr>
            <w:r w:rsidRPr="00803852">
              <w:rPr>
                <w:rFonts w:eastAsia="Times New Roman"/>
                <w:color w:val="000000"/>
                <w:sz w:val="20"/>
                <w:szCs w:val="20"/>
              </w:rPr>
              <w:t>AREA</w:t>
            </w:r>
          </w:p>
          <w:p w14:paraId="73575BE4"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AMAP</w:t>
            </w:r>
          </w:p>
          <w:p w14:paraId="796D2100" w14:textId="77777777" w:rsidR="0018427D" w:rsidRPr="00803852" w:rsidRDefault="0018427D" w:rsidP="00732820">
            <w:pPr>
              <w:pStyle w:val="ListParagraph"/>
              <w:numPr>
                <w:ilvl w:val="0"/>
                <w:numId w:val="49"/>
              </w:numPr>
              <w:ind w:left="317" w:hanging="283"/>
              <w:rPr>
                <w:rFonts w:eastAsia="Times New Roman"/>
                <w:color w:val="000000"/>
                <w:sz w:val="20"/>
                <w:szCs w:val="20"/>
              </w:rPr>
            </w:pPr>
            <w:r w:rsidRPr="00803852">
              <w:rPr>
                <w:rFonts w:eastAsia="Times New Roman"/>
                <w:color w:val="000000"/>
                <w:sz w:val="20"/>
                <w:szCs w:val="20"/>
              </w:rPr>
              <w:t>AMAP monitoring and assessment work, including the Adaptation Actions for a Changing Arctic (AACA) project.</w:t>
            </w:r>
          </w:p>
          <w:p w14:paraId="6A9801D8"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CAFF</w:t>
            </w:r>
          </w:p>
          <w:p w14:paraId="1C804258" w14:textId="77777777" w:rsidR="0018427D" w:rsidRPr="00803852" w:rsidRDefault="0018427D" w:rsidP="00732820">
            <w:pPr>
              <w:pStyle w:val="ListParagraph"/>
              <w:numPr>
                <w:ilvl w:val="0"/>
                <w:numId w:val="47"/>
              </w:numPr>
              <w:ind w:left="317" w:hanging="283"/>
              <w:rPr>
                <w:rFonts w:eastAsia="Times New Roman"/>
                <w:color w:val="000000"/>
                <w:sz w:val="20"/>
                <w:szCs w:val="20"/>
              </w:rPr>
            </w:pPr>
            <w:r w:rsidRPr="00803852">
              <w:rPr>
                <w:rFonts w:eastAsia="Times New Roman"/>
                <w:color w:val="000000"/>
                <w:sz w:val="20"/>
                <w:szCs w:val="20"/>
              </w:rPr>
              <w:t>See earlier notes re CAFFs education initiative and the second Arctic Biodiversity Congress</w:t>
            </w:r>
          </w:p>
          <w:p w14:paraId="2AE7596D" w14:textId="7F7DDC04" w:rsidR="0018427D" w:rsidRPr="00803852" w:rsidRDefault="0018427D" w:rsidP="00732820">
            <w:pPr>
              <w:pStyle w:val="ListParagraph"/>
              <w:numPr>
                <w:ilvl w:val="0"/>
                <w:numId w:val="47"/>
              </w:numPr>
              <w:ind w:left="317" w:hanging="283"/>
              <w:rPr>
                <w:rFonts w:eastAsia="Times New Roman"/>
                <w:color w:val="000000"/>
                <w:sz w:val="20"/>
                <w:szCs w:val="20"/>
              </w:rPr>
            </w:pPr>
            <w:r w:rsidRPr="00803852">
              <w:rPr>
                <w:rFonts w:eastAsia="Times New Roman"/>
                <w:color w:val="000000"/>
                <w:sz w:val="20"/>
                <w:szCs w:val="20"/>
              </w:rPr>
              <w:t xml:space="preserve">CAFF has a resolution of cooperation with APECS and works to ensure that young scientists </w:t>
            </w:r>
            <w:r w:rsidRPr="00803852">
              <w:rPr>
                <w:rFonts w:eastAsia="Times New Roman"/>
                <w:color w:val="000000"/>
                <w:sz w:val="20"/>
                <w:szCs w:val="20"/>
              </w:rPr>
              <w:lastRenderedPageBreak/>
              <w:t>have the opportunity to participate in CAFF activities and meetings</w:t>
            </w:r>
          </w:p>
        </w:tc>
        <w:tc>
          <w:tcPr>
            <w:tcW w:w="4115" w:type="dxa"/>
            <w:tcBorders>
              <w:top w:val="nil"/>
              <w:left w:val="single" w:sz="8" w:space="0" w:color="auto"/>
              <w:bottom w:val="single" w:sz="4" w:space="0" w:color="auto"/>
              <w:right w:val="single" w:sz="8" w:space="0" w:color="auto"/>
            </w:tcBorders>
          </w:tcPr>
          <w:p w14:paraId="12BB129F" w14:textId="77777777" w:rsidR="000C0931" w:rsidRPr="00803852" w:rsidRDefault="000C0931" w:rsidP="000C0931">
            <w:pPr>
              <w:rPr>
                <w:rFonts w:eastAsia="Times New Roman"/>
                <w:b/>
                <w:color w:val="000000"/>
                <w:sz w:val="20"/>
                <w:szCs w:val="20"/>
              </w:rPr>
            </w:pPr>
            <w:r w:rsidRPr="00803852">
              <w:rPr>
                <w:rFonts w:eastAsia="Times New Roman"/>
                <w:b/>
                <w:color w:val="000000"/>
                <w:sz w:val="20"/>
                <w:szCs w:val="20"/>
              </w:rPr>
              <w:lastRenderedPageBreak/>
              <w:t>PAME</w:t>
            </w:r>
          </w:p>
          <w:p w14:paraId="2CDCE04C" w14:textId="50A954A1" w:rsidR="0018427D" w:rsidRPr="00BC0811" w:rsidRDefault="00BC0811" w:rsidP="00BC0811">
            <w:pPr>
              <w:pStyle w:val="ListParagraph"/>
              <w:numPr>
                <w:ilvl w:val="0"/>
                <w:numId w:val="61"/>
              </w:numPr>
              <w:rPr>
                <w:rFonts w:eastAsia="Times New Roman"/>
                <w:color w:val="000000"/>
                <w:sz w:val="20"/>
                <w:szCs w:val="20"/>
              </w:rPr>
            </w:pPr>
            <w:r w:rsidRPr="00BC0811">
              <w:rPr>
                <w:sz w:val="20"/>
                <w:szCs w:val="20"/>
              </w:rPr>
              <w:t>Summary report on information compiled on-shore use by Indigenous and Local Community Reliance Upon Heavy Fuel Oil (HFO) project.</w:t>
            </w:r>
          </w:p>
        </w:tc>
        <w:tc>
          <w:tcPr>
            <w:tcW w:w="1701" w:type="dxa"/>
            <w:tcBorders>
              <w:top w:val="nil"/>
              <w:left w:val="single" w:sz="8" w:space="0" w:color="auto"/>
              <w:bottom w:val="single" w:sz="4" w:space="0" w:color="auto"/>
              <w:right w:val="single" w:sz="8" w:space="0" w:color="auto"/>
            </w:tcBorders>
          </w:tcPr>
          <w:p w14:paraId="4DD9FC2A"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4" w:space="0" w:color="auto"/>
              <w:right w:val="single" w:sz="8" w:space="0" w:color="auto"/>
            </w:tcBorders>
          </w:tcPr>
          <w:p w14:paraId="004F454A" w14:textId="18B75F91"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4" w:space="0" w:color="auto"/>
              <w:right w:val="single" w:sz="8" w:space="0" w:color="auto"/>
            </w:tcBorders>
            <w:shd w:val="clear" w:color="auto" w:fill="auto"/>
            <w:noWrap/>
            <w:hideMark/>
          </w:tcPr>
          <w:p w14:paraId="6AD87E48" w14:textId="0C8FB63F"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r w:rsidR="0018427D" w:rsidRPr="00803852" w14:paraId="497498FC" w14:textId="77777777" w:rsidTr="00757390">
        <w:trPr>
          <w:trHeight w:val="2000"/>
          <w:jc w:val="center"/>
        </w:trPr>
        <w:tc>
          <w:tcPr>
            <w:tcW w:w="837" w:type="dxa"/>
            <w:tcBorders>
              <w:top w:val="nil"/>
              <w:left w:val="single" w:sz="8" w:space="0" w:color="auto"/>
              <w:bottom w:val="single" w:sz="8" w:space="0" w:color="auto"/>
              <w:right w:val="single" w:sz="8" w:space="0" w:color="auto"/>
            </w:tcBorders>
            <w:shd w:val="clear" w:color="auto" w:fill="auto"/>
            <w:hideMark/>
          </w:tcPr>
          <w:p w14:paraId="3188DB8A" w14:textId="612CC661" w:rsidR="0018427D" w:rsidRPr="00803852" w:rsidRDefault="0018427D" w:rsidP="00572A1D">
            <w:pPr>
              <w:rPr>
                <w:rFonts w:eastAsia="Times New Roman"/>
                <w:color w:val="000000"/>
                <w:sz w:val="20"/>
                <w:szCs w:val="20"/>
              </w:rPr>
            </w:pPr>
            <w:r w:rsidRPr="00803852">
              <w:rPr>
                <w:rFonts w:eastAsia="Times New Roman"/>
                <w:color w:val="000000"/>
                <w:sz w:val="20"/>
                <w:szCs w:val="20"/>
              </w:rPr>
              <w:t>7.4.6</w:t>
            </w:r>
          </w:p>
        </w:tc>
        <w:tc>
          <w:tcPr>
            <w:tcW w:w="2555" w:type="dxa"/>
            <w:tcBorders>
              <w:top w:val="nil"/>
              <w:left w:val="nil"/>
              <w:bottom w:val="single" w:sz="8" w:space="0" w:color="auto"/>
              <w:right w:val="single" w:sz="8" w:space="0" w:color="auto"/>
            </w:tcBorders>
            <w:shd w:val="clear" w:color="auto" w:fill="auto"/>
            <w:hideMark/>
          </w:tcPr>
          <w:p w14:paraId="6A5AFDDE" w14:textId="77777777" w:rsidR="0018427D" w:rsidRPr="00803852" w:rsidRDefault="0018427D" w:rsidP="00572A1D">
            <w:pPr>
              <w:rPr>
                <w:rFonts w:eastAsia="Times New Roman"/>
                <w:color w:val="000000"/>
                <w:sz w:val="20"/>
                <w:szCs w:val="20"/>
              </w:rPr>
            </w:pPr>
            <w:r w:rsidRPr="00803852">
              <w:rPr>
                <w:rFonts w:eastAsia="Times New Roman"/>
                <w:color w:val="000000"/>
                <w:sz w:val="20"/>
                <w:szCs w:val="20"/>
              </w:rPr>
              <w:t xml:space="preserve">Strengthen the Arctic Council’s communication to the public in Arctic and non-Arctic countries pointing out the importance of ongoing changes in the Arctic and their likely impact on non-Arctic </w:t>
            </w:r>
            <w:proofErr w:type="gramStart"/>
            <w:r w:rsidRPr="00803852">
              <w:rPr>
                <w:rFonts w:eastAsia="Times New Roman"/>
                <w:color w:val="000000"/>
                <w:sz w:val="20"/>
                <w:szCs w:val="20"/>
              </w:rPr>
              <w:t>areas, and</w:t>
            </w:r>
            <w:proofErr w:type="gramEnd"/>
            <w:r w:rsidRPr="00803852">
              <w:rPr>
                <w:rFonts w:eastAsia="Times New Roman"/>
                <w:color w:val="000000"/>
                <w:sz w:val="20"/>
                <w:szCs w:val="20"/>
              </w:rPr>
              <w:t xml:space="preserve"> emphasizing the effects on the wellbeing of all Arctic residents.</w:t>
            </w:r>
          </w:p>
        </w:tc>
        <w:tc>
          <w:tcPr>
            <w:tcW w:w="4536" w:type="dxa"/>
            <w:tcBorders>
              <w:top w:val="nil"/>
              <w:left w:val="single" w:sz="4" w:space="0" w:color="auto"/>
              <w:bottom w:val="single" w:sz="8" w:space="0" w:color="auto"/>
              <w:right w:val="single" w:sz="4" w:space="0" w:color="auto"/>
            </w:tcBorders>
            <w:shd w:val="clear" w:color="auto" w:fill="auto"/>
            <w:noWrap/>
            <w:hideMark/>
          </w:tcPr>
          <w:p w14:paraId="575A3202" w14:textId="2FA513E9" w:rsidR="0018427D" w:rsidRPr="00803852" w:rsidRDefault="0018427D" w:rsidP="00E262DD">
            <w:pPr>
              <w:rPr>
                <w:rFonts w:eastAsia="Times New Roman"/>
                <w:b/>
                <w:color w:val="000000"/>
                <w:sz w:val="20"/>
                <w:szCs w:val="20"/>
              </w:rPr>
            </w:pPr>
            <w:r w:rsidRPr="00803852">
              <w:rPr>
                <w:rFonts w:eastAsia="Times New Roman"/>
                <w:b/>
                <w:color w:val="000000"/>
                <w:sz w:val="20"/>
                <w:szCs w:val="20"/>
              </w:rPr>
              <w:t>PAME</w:t>
            </w:r>
          </w:p>
          <w:p w14:paraId="3A3D6758" w14:textId="77777777" w:rsidR="0018427D" w:rsidRPr="00803852" w:rsidRDefault="0018427D" w:rsidP="00732820">
            <w:pPr>
              <w:pStyle w:val="ListParagraph"/>
              <w:numPr>
                <w:ilvl w:val="0"/>
                <w:numId w:val="50"/>
              </w:numPr>
              <w:ind w:left="317" w:hanging="283"/>
              <w:rPr>
                <w:rFonts w:eastAsia="Times New Roman"/>
                <w:b/>
                <w:color w:val="000000"/>
                <w:sz w:val="20"/>
                <w:szCs w:val="20"/>
              </w:rPr>
            </w:pPr>
            <w:r w:rsidRPr="00803852">
              <w:rPr>
                <w:rFonts w:eastAsia="Times New Roman"/>
                <w:color w:val="000000"/>
                <w:sz w:val="20"/>
                <w:szCs w:val="20"/>
              </w:rPr>
              <w:t>Addressed by development of project-specific communications plans and outreach efforts such as brochures and website.</w:t>
            </w:r>
          </w:p>
          <w:p w14:paraId="60B27508"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AMAP</w:t>
            </w:r>
          </w:p>
          <w:p w14:paraId="39409A7C" w14:textId="77777777" w:rsidR="0018427D" w:rsidRPr="00803852" w:rsidRDefault="0018427D" w:rsidP="00732820">
            <w:pPr>
              <w:pStyle w:val="ListParagraph"/>
              <w:numPr>
                <w:ilvl w:val="0"/>
                <w:numId w:val="50"/>
              </w:numPr>
              <w:ind w:left="317" w:hanging="283"/>
              <w:rPr>
                <w:rFonts w:eastAsia="Times New Roman"/>
                <w:color w:val="000000"/>
                <w:sz w:val="20"/>
                <w:szCs w:val="20"/>
              </w:rPr>
            </w:pPr>
            <w:r w:rsidRPr="00803852">
              <w:rPr>
                <w:rFonts w:eastAsia="Times New Roman"/>
                <w:color w:val="000000"/>
                <w:sz w:val="20"/>
                <w:szCs w:val="20"/>
              </w:rPr>
              <w:t>AMAP monitoring and assessment work, including the Adaptation Actions for a Changing Arctic (AACA) project.</w:t>
            </w:r>
          </w:p>
          <w:p w14:paraId="7E735412" w14:textId="77777777" w:rsidR="0018427D" w:rsidRPr="00803852" w:rsidRDefault="0018427D" w:rsidP="00E262DD">
            <w:pPr>
              <w:rPr>
                <w:rFonts w:eastAsia="Times New Roman"/>
                <w:b/>
                <w:color w:val="000000"/>
                <w:sz w:val="20"/>
                <w:szCs w:val="20"/>
              </w:rPr>
            </w:pPr>
            <w:r w:rsidRPr="00803852">
              <w:rPr>
                <w:rFonts w:eastAsia="Times New Roman"/>
                <w:b/>
                <w:color w:val="000000"/>
                <w:sz w:val="20"/>
                <w:szCs w:val="20"/>
              </w:rPr>
              <w:t>CAFF</w:t>
            </w:r>
          </w:p>
          <w:p w14:paraId="3FCA2B74" w14:textId="296D2C41" w:rsidR="0018427D" w:rsidRPr="00803852" w:rsidRDefault="0018427D" w:rsidP="00704C93">
            <w:pPr>
              <w:rPr>
                <w:rFonts w:eastAsia="Times New Roman"/>
                <w:color w:val="000000"/>
                <w:sz w:val="20"/>
                <w:szCs w:val="20"/>
              </w:rPr>
            </w:pPr>
            <w:r w:rsidRPr="00803852">
              <w:rPr>
                <w:rFonts w:eastAsia="Times New Roman"/>
                <w:color w:val="000000"/>
                <w:sz w:val="20"/>
                <w:szCs w:val="20"/>
              </w:rPr>
              <w:t xml:space="preserve">CAFF addresses this via the implementation of its communications strategy and active outreach </w:t>
            </w:r>
            <w:proofErr w:type="spellStart"/>
            <w:r w:rsidRPr="00803852">
              <w:rPr>
                <w:rFonts w:eastAsia="Times New Roman"/>
                <w:color w:val="000000"/>
                <w:sz w:val="20"/>
                <w:szCs w:val="20"/>
              </w:rPr>
              <w:t>programme</w:t>
            </w:r>
            <w:proofErr w:type="spellEnd"/>
          </w:p>
        </w:tc>
        <w:tc>
          <w:tcPr>
            <w:tcW w:w="4115" w:type="dxa"/>
            <w:tcBorders>
              <w:top w:val="nil"/>
              <w:left w:val="single" w:sz="8" w:space="0" w:color="auto"/>
              <w:bottom w:val="single" w:sz="8" w:space="0" w:color="auto"/>
              <w:right w:val="single" w:sz="8" w:space="0" w:color="auto"/>
            </w:tcBorders>
          </w:tcPr>
          <w:p w14:paraId="0B35E246" w14:textId="77777777" w:rsidR="000C0931" w:rsidRPr="00803852" w:rsidRDefault="000C0931" w:rsidP="000C0931">
            <w:pPr>
              <w:rPr>
                <w:rFonts w:eastAsia="Times New Roman"/>
                <w:b/>
                <w:color w:val="000000"/>
                <w:sz w:val="20"/>
                <w:szCs w:val="20"/>
              </w:rPr>
            </w:pPr>
            <w:r w:rsidRPr="00803852">
              <w:rPr>
                <w:rFonts w:eastAsia="Times New Roman"/>
                <w:b/>
                <w:color w:val="000000"/>
                <w:sz w:val="20"/>
                <w:szCs w:val="20"/>
              </w:rPr>
              <w:t>PAME</w:t>
            </w:r>
          </w:p>
          <w:p w14:paraId="3EF92E17" w14:textId="3930EF25" w:rsidR="0018427D" w:rsidRPr="000C0931" w:rsidRDefault="000C0931" w:rsidP="00732820">
            <w:pPr>
              <w:pStyle w:val="ListParagraph"/>
              <w:numPr>
                <w:ilvl w:val="0"/>
                <w:numId w:val="50"/>
              </w:numPr>
              <w:ind w:left="317" w:hanging="283"/>
              <w:rPr>
                <w:rFonts w:eastAsia="Times New Roman"/>
                <w:b/>
                <w:color w:val="000000"/>
                <w:sz w:val="20"/>
                <w:szCs w:val="20"/>
              </w:rPr>
            </w:pPr>
            <w:r w:rsidRPr="00803852">
              <w:rPr>
                <w:rFonts w:eastAsia="Times New Roman"/>
                <w:color w:val="000000"/>
                <w:sz w:val="20"/>
                <w:szCs w:val="20"/>
              </w:rPr>
              <w:t>Addressed by development of project-specific communications plans and outreach efforts such as brochures and website.</w:t>
            </w:r>
          </w:p>
        </w:tc>
        <w:tc>
          <w:tcPr>
            <w:tcW w:w="1701" w:type="dxa"/>
            <w:tcBorders>
              <w:top w:val="nil"/>
              <w:left w:val="single" w:sz="8" w:space="0" w:color="auto"/>
              <w:bottom w:val="single" w:sz="8" w:space="0" w:color="auto"/>
              <w:right w:val="single" w:sz="8" w:space="0" w:color="auto"/>
            </w:tcBorders>
          </w:tcPr>
          <w:p w14:paraId="0E048BC9" w14:textId="77777777" w:rsidR="0018427D" w:rsidRPr="00803852" w:rsidRDefault="0018427D" w:rsidP="00704C93">
            <w:pPr>
              <w:rPr>
                <w:rFonts w:eastAsia="Times New Roman"/>
                <w:color w:val="000000"/>
                <w:sz w:val="20"/>
                <w:szCs w:val="20"/>
              </w:rPr>
            </w:pPr>
          </w:p>
        </w:tc>
        <w:tc>
          <w:tcPr>
            <w:tcW w:w="1267" w:type="dxa"/>
            <w:tcBorders>
              <w:top w:val="nil"/>
              <w:left w:val="single" w:sz="8" w:space="0" w:color="auto"/>
              <w:bottom w:val="single" w:sz="8" w:space="0" w:color="auto"/>
              <w:right w:val="single" w:sz="8" w:space="0" w:color="auto"/>
            </w:tcBorders>
          </w:tcPr>
          <w:p w14:paraId="7B859E2E" w14:textId="1BCC772C" w:rsidR="0018427D" w:rsidRPr="00803852" w:rsidRDefault="0018427D" w:rsidP="00704C93">
            <w:pPr>
              <w:rPr>
                <w:rFonts w:eastAsia="Times New Roman"/>
                <w:color w:val="000000"/>
                <w:sz w:val="20"/>
                <w:szCs w:val="20"/>
              </w:rPr>
            </w:pPr>
          </w:p>
        </w:tc>
        <w:tc>
          <w:tcPr>
            <w:tcW w:w="1148" w:type="dxa"/>
            <w:tcBorders>
              <w:top w:val="nil"/>
              <w:left w:val="single" w:sz="8" w:space="0" w:color="auto"/>
              <w:bottom w:val="single" w:sz="8" w:space="0" w:color="auto"/>
              <w:right w:val="single" w:sz="8" w:space="0" w:color="auto"/>
            </w:tcBorders>
            <w:shd w:val="clear" w:color="auto" w:fill="auto"/>
            <w:noWrap/>
            <w:hideMark/>
          </w:tcPr>
          <w:p w14:paraId="6E0ED0FE" w14:textId="52D975B6" w:rsidR="0018427D" w:rsidRPr="00803852" w:rsidRDefault="0018427D" w:rsidP="00704C93">
            <w:pPr>
              <w:rPr>
                <w:rFonts w:eastAsia="Times New Roman"/>
                <w:color w:val="000000"/>
                <w:sz w:val="20"/>
                <w:szCs w:val="20"/>
              </w:rPr>
            </w:pPr>
            <w:r w:rsidRPr="00803852">
              <w:rPr>
                <w:rFonts w:eastAsia="Times New Roman"/>
                <w:color w:val="000000"/>
                <w:sz w:val="20"/>
                <w:szCs w:val="20"/>
              </w:rPr>
              <w:t> </w:t>
            </w:r>
          </w:p>
        </w:tc>
      </w:tr>
    </w:tbl>
    <w:p w14:paraId="191DC701" w14:textId="0063AF17" w:rsidR="00572A1D" w:rsidRDefault="00572A1D" w:rsidP="00572A1D"/>
    <w:p w14:paraId="4B76EBC7" w14:textId="77777777" w:rsidR="00ED7395" w:rsidRPr="00D2278C" w:rsidRDefault="00ED7395" w:rsidP="00281040"/>
    <w:sectPr w:rsidR="00ED7395" w:rsidRPr="00D2278C" w:rsidSect="00445B2D">
      <w:headerReference w:type="default" r:id="rId29"/>
      <w:footerReference w:type="even" r:id="rId30"/>
      <w:footerReference w:type="default" r:id="rId31"/>
      <w:pgSz w:w="16840" w:h="11900" w:orient="landscape"/>
      <w:pgMar w:top="851" w:right="680"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3888B" w14:textId="77777777" w:rsidR="006B6184" w:rsidRDefault="006B6184" w:rsidP="000E22B0">
      <w:r>
        <w:separator/>
      </w:r>
    </w:p>
  </w:endnote>
  <w:endnote w:type="continuationSeparator" w:id="0">
    <w:p w14:paraId="199CA9A9" w14:textId="77777777" w:rsidR="006B6184" w:rsidRDefault="006B6184" w:rsidP="000E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yriad Pro">
    <w:altName w:val="Calibri"/>
    <w:panose1 w:val="020B06040202020202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27375" w14:textId="77777777" w:rsidR="006B6184" w:rsidRDefault="006B6184" w:rsidP="00BD3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BC2F62" w14:textId="77777777" w:rsidR="006B6184" w:rsidRDefault="006B6184" w:rsidP="00BD31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32E5" w14:textId="77777777" w:rsidR="006B6184" w:rsidRDefault="006B6184" w:rsidP="00BD3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192B8C68" w14:textId="77777777" w:rsidR="006B6184" w:rsidRDefault="006B6184" w:rsidP="00BD31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EAE44" w14:textId="77777777" w:rsidR="006B6184" w:rsidRDefault="006B6184" w:rsidP="000E22B0">
      <w:r>
        <w:separator/>
      </w:r>
    </w:p>
  </w:footnote>
  <w:footnote w:type="continuationSeparator" w:id="0">
    <w:p w14:paraId="6F9884BE" w14:textId="77777777" w:rsidR="006B6184" w:rsidRDefault="006B6184" w:rsidP="000E2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8388" w14:textId="68500B65" w:rsidR="006B6184" w:rsidRPr="006B6184" w:rsidRDefault="006A313D" w:rsidP="000E22B0">
    <w:pPr>
      <w:pStyle w:val="Header"/>
      <w:jc w:val="right"/>
      <w:rPr>
        <w:sz w:val="20"/>
        <w:szCs w:val="20"/>
        <w:lang w:val="is-IS"/>
      </w:rPr>
    </w:pPr>
    <w:r>
      <w:rPr>
        <w:sz w:val="20"/>
        <w:szCs w:val="20"/>
        <w:lang w:val="is-IS"/>
      </w:rPr>
      <w:t>PAME (II)/18/10.1/b/</w:t>
    </w:r>
    <w:r w:rsidR="006B6184" w:rsidRPr="006B6184">
      <w:rPr>
        <w:sz w:val="20"/>
        <w:szCs w:val="20"/>
        <w:lang w:val="is-IS"/>
      </w:rPr>
      <w:t>AMSP Strategic Actions Implementation Matrix-PAME sections-</w:t>
    </w:r>
    <w:r w:rsidR="006B6184" w:rsidRPr="006B6184">
      <w:rPr>
        <w:i/>
        <w:sz w:val="20"/>
        <w:szCs w:val="20"/>
        <w:lang w:val="is-IS"/>
      </w:rPr>
      <w:t>working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D0C2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D27E7"/>
    <w:multiLevelType w:val="hybridMultilevel"/>
    <w:tmpl w:val="2A706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1B6CD3"/>
    <w:multiLevelType w:val="hybridMultilevel"/>
    <w:tmpl w:val="19820C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61639"/>
    <w:multiLevelType w:val="hybridMultilevel"/>
    <w:tmpl w:val="A030C1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A4F0C"/>
    <w:multiLevelType w:val="hybridMultilevel"/>
    <w:tmpl w:val="8DB8470C"/>
    <w:lvl w:ilvl="0" w:tplc="0409000D">
      <w:start w:val="1"/>
      <w:numFmt w:val="bullet"/>
      <w:lvlText w:val=""/>
      <w:lvlJc w:val="left"/>
      <w:pPr>
        <w:ind w:left="459" w:hanging="360"/>
      </w:pPr>
      <w:rPr>
        <w:rFonts w:ascii="Wingdings" w:hAnsi="Wingdings" w:hint="default"/>
      </w:rPr>
    </w:lvl>
    <w:lvl w:ilvl="1" w:tplc="04090003">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5" w15:restartNumberingAfterBreak="0">
    <w:nsid w:val="09C87250"/>
    <w:multiLevelType w:val="hybridMultilevel"/>
    <w:tmpl w:val="0298FE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955FE"/>
    <w:multiLevelType w:val="hybridMultilevel"/>
    <w:tmpl w:val="645486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52FF3"/>
    <w:multiLevelType w:val="hybridMultilevel"/>
    <w:tmpl w:val="73F4F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207B49"/>
    <w:multiLevelType w:val="hybridMultilevel"/>
    <w:tmpl w:val="D00627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F43A02"/>
    <w:multiLevelType w:val="hybridMultilevel"/>
    <w:tmpl w:val="19567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EE1920"/>
    <w:multiLevelType w:val="hybridMultilevel"/>
    <w:tmpl w:val="2764A6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7711E"/>
    <w:multiLevelType w:val="hybridMultilevel"/>
    <w:tmpl w:val="C42078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DF5ADD"/>
    <w:multiLevelType w:val="hybridMultilevel"/>
    <w:tmpl w:val="CF3CE3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2305CD9"/>
    <w:multiLevelType w:val="hybridMultilevel"/>
    <w:tmpl w:val="8304D2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671910"/>
    <w:multiLevelType w:val="hybridMultilevel"/>
    <w:tmpl w:val="3DB840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467169"/>
    <w:multiLevelType w:val="hybridMultilevel"/>
    <w:tmpl w:val="795E6C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F071F1"/>
    <w:multiLevelType w:val="hybridMultilevel"/>
    <w:tmpl w:val="15720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98081F"/>
    <w:multiLevelType w:val="hybridMultilevel"/>
    <w:tmpl w:val="6818F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1C4E7A"/>
    <w:multiLevelType w:val="hybridMultilevel"/>
    <w:tmpl w:val="E70418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2C29AF"/>
    <w:multiLevelType w:val="hybridMultilevel"/>
    <w:tmpl w:val="44BE8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1D77BB"/>
    <w:multiLevelType w:val="hybridMultilevel"/>
    <w:tmpl w:val="444EF5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856598"/>
    <w:multiLevelType w:val="hybridMultilevel"/>
    <w:tmpl w:val="75FE11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4AB72E2"/>
    <w:multiLevelType w:val="hybridMultilevel"/>
    <w:tmpl w:val="45F061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101075"/>
    <w:multiLevelType w:val="hybridMultilevel"/>
    <w:tmpl w:val="2E8E77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F20565"/>
    <w:multiLevelType w:val="hybridMultilevel"/>
    <w:tmpl w:val="3F0867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9415DAD"/>
    <w:multiLevelType w:val="hybridMultilevel"/>
    <w:tmpl w:val="64A0B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026CD3"/>
    <w:multiLevelType w:val="hybridMultilevel"/>
    <w:tmpl w:val="535C49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7C34EC"/>
    <w:multiLevelType w:val="hybridMultilevel"/>
    <w:tmpl w:val="8FCCF0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B9543A"/>
    <w:multiLevelType w:val="hybridMultilevel"/>
    <w:tmpl w:val="002A9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857749"/>
    <w:multiLevelType w:val="hybridMultilevel"/>
    <w:tmpl w:val="E64C89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39E6B30"/>
    <w:multiLevelType w:val="hybridMultilevel"/>
    <w:tmpl w:val="9CA4DF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063018"/>
    <w:multiLevelType w:val="hybridMultilevel"/>
    <w:tmpl w:val="956852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211A45"/>
    <w:multiLevelType w:val="hybridMultilevel"/>
    <w:tmpl w:val="D9DA02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BE6F1E"/>
    <w:multiLevelType w:val="hybridMultilevel"/>
    <w:tmpl w:val="8A7653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87087A"/>
    <w:multiLevelType w:val="hybridMultilevel"/>
    <w:tmpl w:val="D92048B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0CC06EA"/>
    <w:multiLevelType w:val="hybridMultilevel"/>
    <w:tmpl w:val="F0FA50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2C0711"/>
    <w:multiLevelType w:val="hybridMultilevel"/>
    <w:tmpl w:val="742AF6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2502AFA"/>
    <w:multiLevelType w:val="hybridMultilevel"/>
    <w:tmpl w:val="4D74AA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047939"/>
    <w:multiLevelType w:val="hybridMultilevel"/>
    <w:tmpl w:val="38C08D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7EA18BE"/>
    <w:multiLevelType w:val="hybridMultilevel"/>
    <w:tmpl w:val="E8603B2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9D41F48"/>
    <w:multiLevelType w:val="hybridMultilevel"/>
    <w:tmpl w:val="52AAC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8F5BD6"/>
    <w:multiLevelType w:val="hybridMultilevel"/>
    <w:tmpl w:val="F66E84DC"/>
    <w:lvl w:ilvl="0" w:tplc="04090003">
      <w:start w:val="1"/>
      <w:numFmt w:val="bullet"/>
      <w:lvlText w:val="o"/>
      <w:lvlJc w:val="left"/>
      <w:pPr>
        <w:ind w:left="899" w:hanging="360"/>
      </w:pPr>
      <w:rPr>
        <w:rFonts w:ascii="Courier New" w:hAnsi="Courier New" w:cs="Courier New"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42" w15:restartNumberingAfterBreak="0">
    <w:nsid w:val="4FD741BF"/>
    <w:multiLevelType w:val="hybridMultilevel"/>
    <w:tmpl w:val="E50470A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F81327"/>
    <w:multiLevelType w:val="hybridMultilevel"/>
    <w:tmpl w:val="C8306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9F20A5"/>
    <w:multiLevelType w:val="hybridMultilevel"/>
    <w:tmpl w:val="30B4C2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466840"/>
    <w:multiLevelType w:val="hybridMultilevel"/>
    <w:tmpl w:val="3DC620A0"/>
    <w:lvl w:ilvl="0" w:tplc="0409000D">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6" w15:restartNumberingAfterBreak="0">
    <w:nsid w:val="5D5F4AF9"/>
    <w:multiLevelType w:val="hybridMultilevel"/>
    <w:tmpl w:val="D13691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69452C"/>
    <w:multiLevelType w:val="hybridMultilevel"/>
    <w:tmpl w:val="30F48C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E2735D"/>
    <w:multiLevelType w:val="hybridMultilevel"/>
    <w:tmpl w:val="F3C20C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E872BD2"/>
    <w:multiLevelType w:val="hybridMultilevel"/>
    <w:tmpl w:val="A47A48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F9104CC"/>
    <w:multiLevelType w:val="hybridMultilevel"/>
    <w:tmpl w:val="359C32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EC4E73"/>
    <w:multiLevelType w:val="hybridMultilevel"/>
    <w:tmpl w:val="93F8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AF5B85"/>
    <w:multiLevelType w:val="hybridMultilevel"/>
    <w:tmpl w:val="A6DE12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5BD5F2B"/>
    <w:multiLevelType w:val="hybridMultilevel"/>
    <w:tmpl w:val="7B7CC1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9665CE"/>
    <w:multiLevelType w:val="hybridMultilevel"/>
    <w:tmpl w:val="AE6C09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D41D9A"/>
    <w:multiLevelType w:val="multilevel"/>
    <w:tmpl w:val="241CA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6" w15:restartNumberingAfterBreak="0">
    <w:nsid w:val="69634D68"/>
    <w:multiLevelType w:val="hybridMultilevel"/>
    <w:tmpl w:val="8BF855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A65210"/>
    <w:multiLevelType w:val="hybridMultilevel"/>
    <w:tmpl w:val="666A7986"/>
    <w:lvl w:ilvl="0" w:tplc="0409000D">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FA3B34"/>
    <w:multiLevelType w:val="hybridMultilevel"/>
    <w:tmpl w:val="EBFA98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420D00"/>
    <w:multiLevelType w:val="hybridMultilevel"/>
    <w:tmpl w:val="41E07D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7E5D28"/>
    <w:multiLevelType w:val="hybridMultilevel"/>
    <w:tmpl w:val="636ECC4E"/>
    <w:lvl w:ilvl="0" w:tplc="0409000D">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1" w15:restartNumberingAfterBreak="0">
    <w:nsid w:val="76741DB2"/>
    <w:multiLevelType w:val="hybridMultilevel"/>
    <w:tmpl w:val="FD9E638E"/>
    <w:lvl w:ilvl="0" w:tplc="83E8FC34">
      <w:start w:val="1"/>
      <w:numFmt w:val="bullet"/>
      <w:lvlText w:val=""/>
      <w:lvlJc w:val="left"/>
      <w:pPr>
        <w:ind w:left="397"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FD643D"/>
    <w:multiLevelType w:val="hybridMultilevel"/>
    <w:tmpl w:val="AD7884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D8392E"/>
    <w:multiLevelType w:val="hybridMultilevel"/>
    <w:tmpl w:val="51B29F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AE31D5"/>
    <w:multiLevelType w:val="hybridMultilevel"/>
    <w:tmpl w:val="06821C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5"/>
  </w:num>
  <w:num w:numId="3">
    <w:abstractNumId w:val="13"/>
  </w:num>
  <w:num w:numId="4">
    <w:abstractNumId w:val="30"/>
  </w:num>
  <w:num w:numId="5">
    <w:abstractNumId w:val="26"/>
  </w:num>
  <w:num w:numId="6">
    <w:abstractNumId w:val="3"/>
  </w:num>
  <w:num w:numId="7">
    <w:abstractNumId w:val="57"/>
  </w:num>
  <w:num w:numId="8">
    <w:abstractNumId w:val="61"/>
  </w:num>
  <w:num w:numId="9">
    <w:abstractNumId w:val="40"/>
  </w:num>
  <w:num w:numId="10">
    <w:abstractNumId w:val="33"/>
  </w:num>
  <w:num w:numId="11">
    <w:abstractNumId w:val="18"/>
  </w:num>
  <w:num w:numId="12">
    <w:abstractNumId w:val="19"/>
  </w:num>
  <w:num w:numId="13">
    <w:abstractNumId w:val="12"/>
  </w:num>
  <w:num w:numId="14">
    <w:abstractNumId w:val="50"/>
  </w:num>
  <w:num w:numId="15">
    <w:abstractNumId w:val="37"/>
  </w:num>
  <w:num w:numId="16">
    <w:abstractNumId w:val="58"/>
  </w:num>
  <w:num w:numId="17">
    <w:abstractNumId w:val="31"/>
  </w:num>
  <w:num w:numId="18">
    <w:abstractNumId w:val="43"/>
  </w:num>
  <w:num w:numId="19">
    <w:abstractNumId w:val="25"/>
  </w:num>
  <w:num w:numId="20">
    <w:abstractNumId w:val="63"/>
  </w:num>
  <w:num w:numId="21">
    <w:abstractNumId w:val="2"/>
  </w:num>
  <w:num w:numId="22">
    <w:abstractNumId w:val="5"/>
  </w:num>
  <w:num w:numId="23">
    <w:abstractNumId w:val="7"/>
  </w:num>
  <w:num w:numId="24">
    <w:abstractNumId w:val="45"/>
  </w:num>
  <w:num w:numId="25">
    <w:abstractNumId w:val="11"/>
  </w:num>
  <w:num w:numId="26">
    <w:abstractNumId w:val="27"/>
  </w:num>
  <w:num w:numId="27">
    <w:abstractNumId w:val="32"/>
  </w:num>
  <w:num w:numId="28">
    <w:abstractNumId w:val="49"/>
  </w:num>
  <w:num w:numId="29">
    <w:abstractNumId w:val="17"/>
  </w:num>
  <w:num w:numId="30">
    <w:abstractNumId w:val="48"/>
  </w:num>
  <w:num w:numId="31">
    <w:abstractNumId w:val="64"/>
  </w:num>
  <w:num w:numId="32">
    <w:abstractNumId w:val="60"/>
  </w:num>
  <w:num w:numId="33">
    <w:abstractNumId w:val="38"/>
  </w:num>
  <w:num w:numId="34">
    <w:abstractNumId w:val="62"/>
  </w:num>
  <w:num w:numId="35">
    <w:abstractNumId w:val="42"/>
  </w:num>
  <w:num w:numId="36">
    <w:abstractNumId w:val="28"/>
  </w:num>
  <w:num w:numId="37">
    <w:abstractNumId w:val="44"/>
  </w:num>
  <w:num w:numId="38">
    <w:abstractNumId w:val="14"/>
  </w:num>
  <w:num w:numId="39">
    <w:abstractNumId w:val="35"/>
  </w:num>
  <w:num w:numId="40">
    <w:abstractNumId w:val="16"/>
  </w:num>
  <w:num w:numId="41">
    <w:abstractNumId w:val="24"/>
  </w:num>
  <w:num w:numId="42">
    <w:abstractNumId w:val="53"/>
  </w:num>
  <w:num w:numId="43">
    <w:abstractNumId w:val="20"/>
  </w:num>
  <w:num w:numId="44">
    <w:abstractNumId w:val="15"/>
  </w:num>
  <w:num w:numId="45">
    <w:abstractNumId w:val="6"/>
  </w:num>
  <w:num w:numId="46">
    <w:abstractNumId w:val="59"/>
  </w:num>
  <w:num w:numId="47">
    <w:abstractNumId w:val="54"/>
  </w:num>
  <w:num w:numId="48">
    <w:abstractNumId w:val="23"/>
  </w:num>
  <w:num w:numId="49">
    <w:abstractNumId w:val="56"/>
  </w:num>
  <w:num w:numId="50">
    <w:abstractNumId w:val="22"/>
  </w:num>
  <w:num w:numId="51">
    <w:abstractNumId w:val="47"/>
  </w:num>
  <w:num w:numId="52">
    <w:abstractNumId w:val="29"/>
  </w:num>
  <w:num w:numId="53">
    <w:abstractNumId w:val="4"/>
  </w:num>
  <w:num w:numId="54">
    <w:abstractNumId w:val="1"/>
  </w:num>
  <w:num w:numId="55">
    <w:abstractNumId w:val="36"/>
  </w:num>
  <w:num w:numId="56">
    <w:abstractNumId w:val="34"/>
  </w:num>
  <w:num w:numId="57">
    <w:abstractNumId w:val="52"/>
  </w:num>
  <w:num w:numId="58">
    <w:abstractNumId w:val="41"/>
  </w:num>
  <w:num w:numId="59">
    <w:abstractNumId w:val="39"/>
  </w:num>
  <w:num w:numId="60">
    <w:abstractNumId w:val="10"/>
  </w:num>
  <w:num w:numId="61">
    <w:abstractNumId w:val="8"/>
  </w:num>
  <w:num w:numId="62">
    <w:abstractNumId w:val="9"/>
  </w:num>
  <w:num w:numId="63">
    <w:abstractNumId w:val="21"/>
  </w:num>
  <w:num w:numId="64">
    <w:abstractNumId w:val="51"/>
  </w:num>
  <w:num w:numId="65">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040"/>
    <w:rsid w:val="00003349"/>
    <w:rsid w:val="0001318D"/>
    <w:rsid w:val="00014294"/>
    <w:rsid w:val="0002382C"/>
    <w:rsid w:val="00023B6D"/>
    <w:rsid w:val="00025405"/>
    <w:rsid w:val="00030B8D"/>
    <w:rsid w:val="00031755"/>
    <w:rsid w:val="000336AC"/>
    <w:rsid w:val="000562CE"/>
    <w:rsid w:val="00056829"/>
    <w:rsid w:val="000624C1"/>
    <w:rsid w:val="000643E0"/>
    <w:rsid w:val="00070418"/>
    <w:rsid w:val="00074045"/>
    <w:rsid w:val="000748C1"/>
    <w:rsid w:val="00090425"/>
    <w:rsid w:val="00094A15"/>
    <w:rsid w:val="000A434E"/>
    <w:rsid w:val="000B1240"/>
    <w:rsid w:val="000B1C69"/>
    <w:rsid w:val="000B4071"/>
    <w:rsid w:val="000C0931"/>
    <w:rsid w:val="000C3B39"/>
    <w:rsid w:val="000D275A"/>
    <w:rsid w:val="000D66C6"/>
    <w:rsid w:val="000E22B0"/>
    <w:rsid w:val="000E2478"/>
    <w:rsid w:val="000F013D"/>
    <w:rsid w:val="000F019D"/>
    <w:rsid w:val="000F104A"/>
    <w:rsid w:val="000F676F"/>
    <w:rsid w:val="000F7063"/>
    <w:rsid w:val="000F75DD"/>
    <w:rsid w:val="00100221"/>
    <w:rsid w:val="001032BC"/>
    <w:rsid w:val="00104F6C"/>
    <w:rsid w:val="0011058B"/>
    <w:rsid w:val="001121E1"/>
    <w:rsid w:val="001204F5"/>
    <w:rsid w:val="00123328"/>
    <w:rsid w:val="00123853"/>
    <w:rsid w:val="00123D01"/>
    <w:rsid w:val="00124DEC"/>
    <w:rsid w:val="0013031D"/>
    <w:rsid w:val="0013131D"/>
    <w:rsid w:val="00131FB4"/>
    <w:rsid w:val="00133831"/>
    <w:rsid w:val="00136B01"/>
    <w:rsid w:val="0014231E"/>
    <w:rsid w:val="00145505"/>
    <w:rsid w:val="00146E1E"/>
    <w:rsid w:val="0015165D"/>
    <w:rsid w:val="00154299"/>
    <w:rsid w:val="0016040A"/>
    <w:rsid w:val="00162769"/>
    <w:rsid w:val="00164CA8"/>
    <w:rsid w:val="00165C0E"/>
    <w:rsid w:val="00167315"/>
    <w:rsid w:val="00180984"/>
    <w:rsid w:val="0018427D"/>
    <w:rsid w:val="001867BB"/>
    <w:rsid w:val="00190AAB"/>
    <w:rsid w:val="00190ACA"/>
    <w:rsid w:val="001920D5"/>
    <w:rsid w:val="001A1587"/>
    <w:rsid w:val="001A2054"/>
    <w:rsid w:val="001A6349"/>
    <w:rsid w:val="001B0E5F"/>
    <w:rsid w:val="001B1BEE"/>
    <w:rsid w:val="001B28D4"/>
    <w:rsid w:val="001B309D"/>
    <w:rsid w:val="001B7323"/>
    <w:rsid w:val="001C2BDB"/>
    <w:rsid w:val="001C3300"/>
    <w:rsid w:val="001C6295"/>
    <w:rsid w:val="001C6F4D"/>
    <w:rsid w:val="001C763A"/>
    <w:rsid w:val="001D281C"/>
    <w:rsid w:val="001E0DEF"/>
    <w:rsid w:val="001E1F11"/>
    <w:rsid w:val="001F01AD"/>
    <w:rsid w:val="001F3D6F"/>
    <w:rsid w:val="0020162D"/>
    <w:rsid w:val="002022C8"/>
    <w:rsid w:val="002049D3"/>
    <w:rsid w:val="0021302B"/>
    <w:rsid w:val="00215378"/>
    <w:rsid w:val="00215832"/>
    <w:rsid w:val="002169B6"/>
    <w:rsid w:val="00216D43"/>
    <w:rsid w:val="0022141C"/>
    <w:rsid w:val="002346DA"/>
    <w:rsid w:val="0023624F"/>
    <w:rsid w:val="00237A07"/>
    <w:rsid w:val="00250C0F"/>
    <w:rsid w:val="00251C56"/>
    <w:rsid w:val="00253617"/>
    <w:rsid w:val="002546DB"/>
    <w:rsid w:val="002566EA"/>
    <w:rsid w:val="002567B6"/>
    <w:rsid w:val="00256D94"/>
    <w:rsid w:val="00263C92"/>
    <w:rsid w:val="00265625"/>
    <w:rsid w:val="0027011E"/>
    <w:rsid w:val="002715F4"/>
    <w:rsid w:val="00271B31"/>
    <w:rsid w:val="0027312E"/>
    <w:rsid w:val="00275246"/>
    <w:rsid w:val="00277E03"/>
    <w:rsid w:val="00280EF5"/>
    <w:rsid w:val="00280F1E"/>
    <w:rsid w:val="00281040"/>
    <w:rsid w:val="00281A83"/>
    <w:rsid w:val="00286B1C"/>
    <w:rsid w:val="00290E32"/>
    <w:rsid w:val="002913C7"/>
    <w:rsid w:val="00292B39"/>
    <w:rsid w:val="002A55C5"/>
    <w:rsid w:val="002A6F8D"/>
    <w:rsid w:val="002B0897"/>
    <w:rsid w:val="002B0D81"/>
    <w:rsid w:val="002B23BA"/>
    <w:rsid w:val="002B3161"/>
    <w:rsid w:val="002B4A4E"/>
    <w:rsid w:val="002B7242"/>
    <w:rsid w:val="002C1CBB"/>
    <w:rsid w:val="002C2283"/>
    <w:rsid w:val="002C4014"/>
    <w:rsid w:val="002D506E"/>
    <w:rsid w:val="002E5487"/>
    <w:rsid w:val="002E694A"/>
    <w:rsid w:val="002F35A2"/>
    <w:rsid w:val="002F7F0E"/>
    <w:rsid w:val="0030159F"/>
    <w:rsid w:val="003029AA"/>
    <w:rsid w:val="003034FD"/>
    <w:rsid w:val="00303922"/>
    <w:rsid w:val="00304E2F"/>
    <w:rsid w:val="0030595D"/>
    <w:rsid w:val="00314659"/>
    <w:rsid w:val="00334872"/>
    <w:rsid w:val="00336F04"/>
    <w:rsid w:val="003409FB"/>
    <w:rsid w:val="003461B2"/>
    <w:rsid w:val="003602AA"/>
    <w:rsid w:val="003616EB"/>
    <w:rsid w:val="0036180C"/>
    <w:rsid w:val="003625F7"/>
    <w:rsid w:val="0036355E"/>
    <w:rsid w:val="00364084"/>
    <w:rsid w:val="00364B15"/>
    <w:rsid w:val="003764CA"/>
    <w:rsid w:val="00384722"/>
    <w:rsid w:val="00386129"/>
    <w:rsid w:val="00391BA5"/>
    <w:rsid w:val="003965B0"/>
    <w:rsid w:val="00397CEB"/>
    <w:rsid w:val="003A124D"/>
    <w:rsid w:val="003A33E0"/>
    <w:rsid w:val="003A3AB6"/>
    <w:rsid w:val="003B267A"/>
    <w:rsid w:val="003B49AF"/>
    <w:rsid w:val="003B5212"/>
    <w:rsid w:val="003B5B97"/>
    <w:rsid w:val="003B775E"/>
    <w:rsid w:val="003C4EA4"/>
    <w:rsid w:val="003D4908"/>
    <w:rsid w:val="003D5FF2"/>
    <w:rsid w:val="003E2DF4"/>
    <w:rsid w:val="003E3144"/>
    <w:rsid w:val="003E5D67"/>
    <w:rsid w:val="003F14EB"/>
    <w:rsid w:val="003F6627"/>
    <w:rsid w:val="003F6C87"/>
    <w:rsid w:val="00404E3A"/>
    <w:rsid w:val="00405B36"/>
    <w:rsid w:val="004067D5"/>
    <w:rsid w:val="00413553"/>
    <w:rsid w:val="004137E4"/>
    <w:rsid w:val="004148D3"/>
    <w:rsid w:val="00422697"/>
    <w:rsid w:val="00423029"/>
    <w:rsid w:val="00425721"/>
    <w:rsid w:val="00426B81"/>
    <w:rsid w:val="0043133D"/>
    <w:rsid w:val="0043206B"/>
    <w:rsid w:val="00444B67"/>
    <w:rsid w:val="00445B2D"/>
    <w:rsid w:val="004472B8"/>
    <w:rsid w:val="00447C81"/>
    <w:rsid w:val="00450629"/>
    <w:rsid w:val="00452A75"/>
    <w:rsid w:val="00456BDD"/>
    <w:rsid w:val="00460CA9"/>
    <w:rsid w:val="0046521F"/>
    <w:rsid w:val="00467404"/>
    <w:rsid w:val="00473A37"/>
    <w:rsid w:val="00473EF5"/>
    <w:rsid w:val="00474C9A"/>
    <w:rsid w:val="00475D27"/>
    <w:rsid w:val="00475D61"/>
    <w:rsid w:val="00477086"/>
    <w:rsid w:val="004828F3"/>
    <w:rsid w:val="00483FA3"/>
    <w:rsid w:val="00494727"/>
    <w:rsid w:val="00497DC6"/>
    <w:rsid w:val="004A5CA4"/>
    <w:rsid w:val="004A6806"/>
    <w:rsid w:val="004A7D22"/>
    <w:rsid w:val="004B6A1F"/>
    <w:rsid w:val="004C0FCA"/>
    <w:rsid w:val="004C38DC"/>
    <w:rsid w:val="004D03E1"/>
    <w:rsid w:val="004D5F36"/>
    <w:rsid w:val="004D6EF1"/>
    <w:rsid w:val="004E0D93"/>
    <w:rsid w:val="004E252D"/>
    <w:rsid w:val="004E5D9F"/>
    <w:rsid w:val="004E60A2"/>
    <w:rsid w:val="004E628B"/>
    <w:rsid w:val="004E6769"/>
    <w:rsid w:val="004F7ED1"/>
    <w:rsid w:val="004F7F10"/>
    <w:rsid w:val="00500BB7"/>
    <w:rsid w:val="00505758"/>
    <w:rsid w:val="00505BF5"/>
    <w:rsid w:val="0051069A"/>
    <w:rsid w:val="0051208F"/>
    <w:rsid w:val="005125D5"/>
    <w:rsid w:val="00513C17"/>
    <w:rsid w:val="00517CC9"/>
    <w:rsid w:val="00524B6F"/>
    <w:rsid w:val="00531000"/>
    <w:rsid w:val="005320C3"/>
    <w:rsid w:val="00532241"/>
    <w:rsid w:val="00534F14"/>
    <w:rsid w:val="0053659A"/>
    <w:rsid w:val="00546FEB"/>
    <w:rsid w:val="005550BE"/>
    <w:rsid w:val="005576D0"/>
    <w:rsid w:val="00570D6E"/>
    <w:rsid w:val="0057108E"/>
    <w:rsid w:val="00572A1D"/>
    <w:rsid w:val="0057609C"/>
    <w:rsid w:val="005803DE"/>
    <w:rsid w:val="005876BE"/>
    <w:rsid w:val="00590B54"/>
    <w:rsid w:val="00591732"/>
    <w:rsid w:val="00593130"/>
    <w:rsid w:val="00596601"/>
    <w:rsid w:val="005A1579"/>
    <w:rsid w:val="005A2D67"/>
    <w:rsid w:val="005A4A34"/>
    <w:rsid w:val="005A6665"/>
    <w:rsid w:val="005B00CB"/>
    <w:rsid w:val="005B110E"/>
    <w:rsid w:val="005B1361"/>
    <w:rsid w:val="005C37D0"/>
    <w:rsid w:val="005D56AE"/>
    <w:rsid w:val="005E15A6"/>
    <w:rsid w:val="005E26FA"/>
    <w:rsid w:val="005F454F"/>
    <w:rsid w:val="005F769F"/>
    <w:rsid w:val="006067E3"/>
    <w:rsid w:val="0061104E"/>
    <w:rsid w:val="00615883"/>
    <w:rsid w:val="006160BC"/>
    <w:rsid w:val="006165B5"/>
    <w:rsid w:val="00621635"/>
    <w:rsid w:val="00626C3A"/>
    <w:rsid w:val="0062705F"/>
    <w:rsid w:val="006323A3"/>
    <w:rsid w:val="0063345D"/>
    <w:rsid w:val="00640371"/>
    <w:rsid w:val="00653D6C"/>
    <w:rsid w:val="0066076E"/>
    <w:rsid w:val="00662B38"/>
    <w:rsid w:val="00663178"/>
    <w:rsid w:val="006677F0"/>
    <w:rsid w:val="00667F96"/>
    <w:rsid w:val="00670356"/>
    <w:rsid w:val="00672D8B"/>
    <w:rsid w:val="0067323A"/>
    <w:rsid w:val="00683C65"/>
    <w:rsid w:val="00694DAC"/>
    <w:rsid w:val="00696355"/>
    <w:rsid w:val="006964AB"/>
    <w:rsid w:val="006A232D"/>
    <w:rsid w:val="006A313D"/>
    <w:rsid w:val="006A3E27"/>
    <w:rsid w:val="006A5C41"/>
    <w:rsid w:val="006A5EDB"/>
    <w:rsid w:val="006A6169"/>
    <w:rsid w:val="006B0DE0"/>
    <w:rsid w:val="006B262A"/>
    <w:rsid w:val="006B6184"/>
    <w:rsid w:val="006B7230"/>
    <w:rsid w:val="006C06E0"/>
    <w:rsid w:val="006C1677"/>
    <w:rsid w:val="006C6DDE"/>
    <w:rsid w:val="006D6DAC"/>
    <w:rsid w:val="006D7C50"/>
    <w:rsid w:val="006E3AB8"/>
    <w:rsid w:val="006E4E77"/>
    <w:rsid w:val="006E5EF2"/>
    <w:rsid w:val="006E6D90"/>
    <w:rsid w:val="006E72BD"/>
    <w:rsid w:val="006E7F02"/>
    <w:rsid w:val="006F1D67"/>
    <w:rsid w:val="006F57CD"/>
    <w:rsid w:val="006F5B1A"/>
    <w:rsid w:val="00704C93"/>
    <w:rsid w:val="0070600F"/>
    <w:rsid w:val="007065EA"/>
    <w:rsid w:val="007114C4"/>
    <w:rsid w:val="00716CF6"/>
    <w:rsid w:val="00722D07"/>
    <w:rsid w:val="007243C7"/>
    <w:rsid w:val="00732820"/>
    <w:rsid w:val="00734149"/>
    <w:rsid w:val="00735F48"/>
    <w:rsid w:val="00736D18"/>
    <w:rsid w:val="0074222C"/>
    <w:rsid w:val="007428B3"/>
    <w:rsid w:val="007435F8"/>
    <w:rsid w:val="00743815"/>
    <w:rsid w:val="007455FB"/>
    <w:rsid w:val="00751B6F"/>
    <w:rsid w:val="00752BC1"/>
    <w:rsid w:val="0075398B"/>
    <w:rsid w:val="007540A5"/>
    <w:rsid w:val="00757390"/>
    <w:rsid w:val="007609AA"/>
    <w:rsid w:val="00762FE6"/>
    <w:rsid w:val="00765EE5"/>
    <w:rsid w:val="00771E4F"/>
    <w:rsid w:val="00773394"/>
    <w:rsid w:val="0078003E"/>
    <w:rsid w:val="00785BC8"/>
    <w:rsid w:val="00786BE9"/>
    <w:rsid w:val="00790E1E"/>
    <w:rsid w:val="00791081"/>
    <w:rsid w:val="00794460"/>
    <w:rsid w:val="007953ED"/>
    <w:rsid w:val="007962E0"/>
    <w:rsid w:val="007A28AD"/>
    <w:rsid w:val="007A3F82"/>
    <w:rsid w:val="007A42CE"/>
    <w:rsid w:val="007A44A7"/>
    <w:rsid w:val="007A5F9E"/>
    <w:rsid w:val="007B5FD2"/>
    <w:rsid w:val="007B721A"/>
    <w:rsid w:val="007B7227"/>
    <w:rsid w:val="007C1045"/>
    <w:rsid w:val="007C61AC"/>
    <w:rsid w:val="007D1555"/>
    <w:rsid w:val="007E017D"/>
    <w:rsid w:val="007E73DA"/>
    <w:rsid w:val="007F09E4"/>
    <w:rsid w:val="007F0AB1"/>
    <w:rsid w:val="007F0C96"/>
    <w:rsid w:val="007F1839"/>
    <w:rsid w:val="007F19E7"/>
    <w:rsid w:val="007F27A3"/>
    <w:rsid w:val="008008AC"/>
    <w:rsid w:val="00802F92"/>
    <w:rsid w:val="00803852"/>
    <w:rsid w:val="00804E41"/>
    <w:rsid w:val="0080651E"/>
    <w:rsid w:val="008120EB"/>
    <w:rsid w:val="00814730"/>
    <w:rsid w:val="00826489"/>
    <w:rsid w:val="00830B62"/>
    <w:rsid w:val="00832296"/>
    <w:rsid w:val="00834FA7"/>
    <w:rsid w:val="0083741C"/>
    <w:rsid w:val="00841853"/>
    <w:rsid w:val="0084458A"/>
    <w:rsid w:val="008461C4"/>
    <w:rsid w:val="00847245"/>
    <w:rsid w:val="00854DBB"/>
    <w:rsid w:val="008609E6"/>
    <w:rsid w:val="00861C1E"/>
    <w:rsid w:val="00866046"/>
    <w:rsid w:val="00866993"/>
    <w:rsid w:val="00867C7A"/>
    <w:rsid w:val="008716FB"/>
    <w:rsid w:val="00874E67"/>
    <w:rsid w:val="008820F5"/>
    <w:rsid w:val="00885893"/>
    <w:rsid w:val="00886B8A"/>
    <w:rsid w:val="00886C22"/>
    <w:rsid w:val="00890C9C"/>
    <w:rsid w:val="00891ACF"/>
    <w:rsid w:val="00893919"/>
    <w:rsid w:val="00897A90"/>
    <w:rsid w:val="008A04BA"/>
    <w:rsid w:val="008A52C1"/>
    <w:rsid w:val="008A5BD3"/>
    <w:rsid w:val="008A6CD2"/>
    <w:rsid w:val="008B08E9"/>
    <w:rsid w:val="008B2D18"/>
    <w:rsid w:val="008B750D"/>
    <w:rsid w:val="008C074D"/>
    <w:rsid w:val="008C0D86"/>
    <w:rsid w:val="008C48B4"/>
    <w:rsid w:val="008C7D83"/>
    <w:rsid w:val="008D1D6A"/>
    <w:rsid w:val="008F0EB6"/>
    <w:rsid w:val="008F4C4F"/>
    <w:rsid w:val="008F5421"/>
    <w:rsid w:val="008F5A20"/>
    <w:rsid w:val="008F629E"/>
    <w:rsid w:val="009000C1"/>
    <w:rsid w:val="009040C5"/>
    <w:rsid w:val="00906A15"/>
    <w:rsid w:val="009107A6"/>
    <w:rsid w:val="00915B53"/>
    <w:rsid w:val="00916360"/>
    <w:rsid w:val="00926332"/>
    <w:rsid w:val="009306E2"/>
    <w:rsid w:val="00931A38"/>
    <w:rsid w:val="0093418B"/>
    <w:rsid w:val="0093791B"/>
    <w:rsid w:val="00942BCC"/>
    <w:rsid w:val="00943ACB"/>
    <w:rsid w:val="00944CEF"/>
    <w:rsid w:val="009505B0"/>
    <w:rsid w:val="00952794"/>
    <w:rsid w:val="00965FAE"/>
    <w:rsid w:val="00971AE2"/>
    <w:rsid w:val="009726B2"/>
    <w:rsid w:val="00975749"/>
    <w:rsid w:val="00980D53"/>
    <w:rsid w:val="009862F7"/>
    <w:rsid w:val="00987243"/>
    <w:rsid w:val="00992D0D"/>
    <w:rsid w:val="0099483B"/>
    <w:rsid w:val="009953D1"/>
    <w:rsid w:val="009A0870"/>
    <w:rsid w:val="009A33BE"/>
    <w:rsid w:val="009A4FF7"/>
    <w:rsid w:val="009B0811"/>
    <w:rsid w:val="009B08CE"/>
    <w:rsid w:val="009B507F"/>
    <w:rsid w:val="009B76D9"/>
    <w:rsid w:val="009B7AC8"/>
    <w:rsid w:val="009C178A"/>
    <w:rsid w:val="009C1ADD"/>
    <w:rsid w:val="009C21E8"/>
    <w:rsid w:val="009C699C"/>
    <w:rsid w:val="009C7911"/>
    <w:rsid w:val="009D2BE3"/>
    <w:rsid w:val="009D4E14"/>
    <w:rsid w:val="009D6891"/>
    <w:rsid w:val="009E0C3E"/>
    <w:rsid w:val="009E3155"/>
    <w:rsid w:val="009E3A5C"/>
    <w:rsid w:val="009E51FE"/>
    <w:rsid w:val="009F2C85"/>
    <w:rsid w:val="009F4954"/>
    <w:rsid w:val="009F4C90"/>
    <w:rsid w:val="009F59B2"/>
    <w:rsid w:val="009F7EB1"/>
    <w:rsid w:val="009F7F69"/>
    <w:rsid w:val="00A02ADF"/>
    <w:rsid w:val="00A03A10"/>
    <w:rsid w:val="00A10D98"/>
    <w:rsid w:val="00A13680"/>
    <w:rsid w:val="00A1571B"/>
    <w:rsid w:val="00A15A7F"/>
    <w:rsid w:val="00A17156"/>
    <w:rsid w:val="00A17706"/>
    <w:rsid w:val="00A178FE"/>
    <w:rsid w:val="00A226B2"/>
    <w:rsid w:val="00A2555F"/>
    <w:rsid w:val="00A26A9B"/>
    <w:rsid w:val="00A31A42"/>
    <w:rsid w:val="00A35512"/>
    <w:rsid w:val="00A37CB6"/>
    <w:rsid w:val="00A42BCB"/>
    <w:rsid w:val="00A43B59"/>
    <w:rsid w:val="00A4470E"/>
    <w:rsid w:val="00A4533F"/>
    <w:rsid w:val="00A4707E"/>
    <w:rsid w:val="00A47361"/>
    <w:rsid w:val="00A50B74"/>
    <w:rsid w:val="00A514B9"/>
    <w:rsid w:val="00A54E5C"/>
    <w:rsid w:val="00A61336"/>
    <w:rsid w:val="00A619EA"/>
    <w:rsid w:val="00A658BE"/>
    <w:rsid w:val="00A70EE7"/>
    <w:rsid w:val="00A71DB0"/>
    <w:rsid w:val="00A71E6D"/>
    <w:rsid w:val="00A75D3E"/>
    <w:rsid w:val="00A814DB"/>
    <w:rsid w:val="00A82DE7"/>
    <w:rsid w:val="00A968E8"/>
    <w:rsid w:val="00A96DF0"/>
    <w:rsid w:val="00AA3E67"/>
    <w:rsid w:val="00AA65D2"/>
    <w:rsid w:val="00AA7D97"/>
    <w:rsid w:val="00AC20D0"/>
    <w:rsid w:val="00AC2AFA"/>
    <w:rsid w:val="00AC2CD2"/>
    <w:rsid w:val="00AC3C63"/>
    <w:rsid w:val="00AC7483"/>
    <w:rsid w:val="00AD0E6E"/>
    <w:rsid w:val="00AD1871"/>
    <w:rsid w:val="00AD5D69"/>
    <w:rsid w:val="00AD726D"/>
    <w:rsid w:val="00AF5B81"/>
    <w:rsid w:val="00B00E70"/>
    <w:rsid w:val="00B02DA3"/>
    <w:rsid w:val="00B03BE4"/>
    <w:rsid w:val="00B071DF"/>
    <w:rsid w:val="00B118C3"/>
    <w:rsid w:val="00B13F03"/>
    <w:rsid w:val="00B177EA"/>
    <w:rsid w:val="00B21E67"/>
    <w:rsid w:val="00B248AE"/>
    <w:rsid w:val="00B304FC"/>
    <w:rsid w:val="00B32BE2"/>
    <w:rsid w:val="00B36707"/>
    <w:rsid w:val="00B37CDE"/>
    <w:rsid w:val="00B40E2B"/>
    <w:rsid w:val="00B40F8F"/>
    <w:rsid w:val="00B4305D"/>
    <w:rsid w:val="00B448D3"/>
    <w:rsid w:val="00B45EF0"/>
    <w:rsid w:val="00B50AAF"/>
    <w:rsid w:val="00B510F0"/>
    <w:rsid w:val="00B55C17"/>
    <w:rsid w:val="00B6416D"/>
    <w:rsid w:val="00B66897"/>
    <w:rsid w:val="00B67196"/>
    <w:rsid w:val="00B705D3"/>
    <w:rsid w:val="00B75B9B"/>
    <w:rsid w:val="00B7634F"/>
    <w:rsid w:val="00B8033B"/>
    <w:rsid w:val="00B8157F"/>
    <w:rsid w:val="00BB36E7"/>
    <w:rsid w:val="00BB3B75"/>
    <w:rsid w:val="00BB606E"/>
    <w:rsid w:val="00BC0811"/>
    <w:rsid w:val="00BC0FAC"/>
    <w:rsid w:val="00BC115D"/>
    <w:rsid w:val="00BC2042"/>
    <w:rsid w:val="00BC5BC3"/>
    <w:rsid w:val="00BD2B63"/>
    <w:rsid w:val="00BD2E74"/>
    <w:rsid w:val="00BD3166"/>
    <w:rsid w:val="00BD5850"/>
    <w:rsid w:val="00BD65F3"/>
    <w:rsid w:val="00BD6676"/>
    <w:rsid w:val="00BE033F"/>
    <w:rsid w:val="00BE2195"/>
    <w:rsid w:val="00BE4EE3"/>
    <w:rsid w:val="00BF1698"/>
    <w:rsid w:val="00BF19EE"/>
    <w:rsid w:val="00BF1C22"/>
    <w:rsid w:val="00BF5BFA"/>
    <w:rsid w:val="00C014EC"/>
    <w:rsid w:val="00C015C3"/>
    <w:rsid w:val="00C0409D"/>
    <w:rsid w:val="00C06B56"/>
    <w:rsid w:val="00C0745C"/>
    <w:rsid w:val="00C11446"/>
    <w:rsid w:val="00C13436"/>
    <w:rsid w:val="00C16604"/>
    <w:rsid w:val="00C17A1D"/>
    <w:rsid w:val="00C2041F"/>
    <w:rsid w:val="00C20ABF"/>
    <w:rsid w:val="00C20B7B"/>
    <w:rsid w:val="00C25CE2"/>
    <w:rsid w:val="00C3281D"/>
    <w:rsid w:val="00C35B96"/>
    <w:rsid w:val="00C373FE"/>
    <w:rsid w:val="00C41B2D"/>
    <w:rsid w:val="00C42F70"/>
    <w:rsid w:val="00C46F5F"/>
    <w:rsid w:val="00C5168B"/>
    <w:rsid w:val="00C51A2E"/>
    <w:rsid w:val="00C536C0"/>
    <w:rsid w:val="00C54BF1"/>
    <w:rsid w:val="00C55872"/>
    <w:rsid w:val="00C56128"/>
    <w:rsid w:val="00C65E1A"/>
    <w:rsid w:val="00C66B97"/>
    <w:rsid w:val="00C71FB9"/>
    <w:rsid w:val="00C7684F"/>
    <w:rsid w:val="00C803A2"/>
    <w:rsid w:val="00C856C1"/>
    <w:rsid w:val="00C93158"/>
    <w:rsid w:val="00C960BA"/>
    <w:rsid w:val="00C97D54"/>
    <w:rsid w:val="00CA14F5"/>
    <w:rsid w:val="00CA55C4"/>
    <w:rsid w:val="00CA7849"/>
    <w:rsid w:val="00CA7A5D"/>
    <w:rsid w:val="00CB262F"/>
    <w:rsid w:val="00CB3CC8"/>
    <w:rsid w:val="00CB40A6"/>
    <w:rsid w:val="00CB56AE"/>
    <w:rsid w:val="00CB6AF2"/>
    <w:rsid w:val="00CB6E23"/>
    <w:rsid w:val="00CB79ED"/>
    <w:rsid w:val="00CC1D40"/>
    <w:rsid w:val="00CC3C6E"/>
    <w:rsid w:val="00CD10B4"/>
    <w:rsid w:val="00CD14DF"/>
    <w:rsid w:val="00CD1DF1"/>
    <w:rsid w:val="00CD2079"/>
    <w:rsid w:val="00CD2203"/>
    <w:rsid w:val="00CD2F91"/>
    <w:rsid w:val="00CD3FAA"/>
    <w:rsid w:val="00CD556D"/>
    <w:rsid w:val="00CD5CCC"/>
    <w:rsid w:val="00CD71A9"/>
    <w:rsid w:val="00CE0A05"/>
    <w:rsid w:val="00CE245D"/>
    <w:rsid w:val="00CE2A4C"/>
    <w:rsid w:val="00CE388A"/>
    <w:rsid w:val="00CE5398"/>
    <w:rsid w:val="00CF58D1"/>
    <w:rsid w:val="00D0178F"/>
    <w:rsid w:val="00D06307"/>
    <w:rsid w:val="00D076D6"/>
    <w:rsid w:val="00D114B8"/>
    <w:rsid w:val="00D13827"/>
    <w:rsid w:val="00D1513F"/>
    <w:rsid w:val="00D164AA"/>
    <w:rsid w:val="00D16920"/>
    <w:rsid w:val="00D16CFB"/>
    <w:rsid w:val="00D20B03"/>
    <w:rsid w:val="00D2278C"/>
    <w:rsid w:val="00D23666"/>
    <w:rsid w:val="00D24D5A"/>
    <w:rsid w:val="00D262C6"/>
    <w:rsid w:val="00D3079B"/>
    <w:rsid w:val="00D3420F"/>
    <w:rsid w:val="00D373D4"/>
    <w:rsid w:val="00D422D4"/>
    <w:rsid w:val="00D4247C"/>
    <w:rsid w:val="00D44E96"/>
    <w:rsid w:val="00D50814"/>
    <w:rsid w:val="00D522BC"/>
    <w:rsid w:val="00D624D8"/>
    <w:rsid w:val="00D66DD2"/>
    <w:rsid w:val="00D70677"/>
    <w:rsid w:val="00D7745D"/>
    <w:rsid w:val="00D7793B"/>
    <w:rsid w:val="00D82C86"/>
    <w:rsid w:val="00D83098"/>
    <w:rsid w:val="00D87A85"/>
    <w:rsid w:val="00DA19F8"/>
    <w:rsid w:val="00DA5295"/>
    <w:rsid w:val="00DC14D7"/>
    <w:rsid w:val="00DC5115"/>
    <w:rsid w:val="00DC515F"/>
    <w:rsid w:val="00DC6390"/>
    <w:rsid w:val="00DD001F"/>
    <w:rsid w:val="00DD49F6"/>
    <w:rsid w:val="00DD65A8"/>
    <w:rsid w:val="00DE5478"/>
    <w:rsid w:val="00DF1F0B"/>
    <w:rsid w:val="00DF3144"/>
    <w:rsid w:val="00DF49EA"/>
    <w:rsid w:val="00DF58A9"/>
    <w:rsid w:val="00DF62E8"/>
    <w:rsid w:val="00E0281E"/>
    <w:rsid w:val="00E05669"/>
    <w:rsid w:val="00E07E71"/>
    <w:rsid w:val="00E14CF5"/>
    <w:rsid w:val="00E21526"/>
    <w:rsid w:val="00E22FB4"/>
    <w:rsid w:val="00E262DD"/>
    <w:rsid w:val="00E273C8"/>
    <w:rsid w:val="00E30C10"/>
    <w:rsid w:val="00E330CD"/>
    <w:rsid w:val="00E33E22"/>
    <w:rsid w:val="00E344ED"/>
    <w:rsid w:val="00E3591C"/>
    <w:rsid w:val="00E37AC1"/>
    <w:rsid w:val="00E403D4"/>
    <w:rsid w:val="00E51889"/>
    <w:rsid w:val="00E5241F"/>
    <w:rsid w:val="00E53C0F"/>
    <w:rsid w:val="00E60000"/>
    <w:rsid w:val="00E623A9"/>
    <w:rsid w:val="00E62EAD"/>
    <w:rsid w:val="00E64AB8"/>
    <w:rsid w:val="00E74BB7"/>
    <w:rsid w:val="00E75A9A"/>
    <w:rsid w:val="00E77BA2"/>
    <w:rsid w:val="00E80B8E"/>
    <w:rsid w:val="00E80C14"/>
    <w:rsid w:val="00E80F64"/>
    <w:rsid w:val="00E84987"/>
    <w:rsid w:val="00E85FE0"/>
    <w:rsid w:val="00E8662F"/>
    <w:rsid w:val="00E9563A"/>
    <w:rsid w:val="00E97865"/>
    <w:rsid w:val="00EA60A7"/>
    <w:rsid w:val="00EB1971"/>
    <w:rsid w:val="00EB46E3"/>
    <w:rsid w:val="00EC1303"/>
    <w:rsid w:val="00EC3114"/>
    <w:rsid w:val="00EC68BA"/>
    <w:rsid w:val="00ED3510"/>
    <w:rsid w:val="00ED7395"/>
    <w:rsid w:val="00EF681B"/>
    <w:rsid w:val="00EF725D"/>
    <w:rsid w:val="00EF7983"/>
    <w:rsid w:val="00EF7C8F"/>
    <w:rsid w:val="00F02143"/>
    <w:rsid w:val="00F05310"/>
    <w:rsid w:val="00F14860"/>
    <w:rsid w:val="00F1522F"/>
    <w:rsid w:val="00F20001"/>
    <w:rsid w:val="00F22070"/>
    <w:rsid w:val="00F2241E"/>
    <w:rsid w:val="00F25BF7"/>
    <w:rsid w:val="00F320BF"/>
    <w:rsid w:val="00F34A09"/>
    <w:rsid w:val="00F34CF4"/>
    <w:rsid w:val="00F40E0C"/>
    <w:rsid w:val="00F47AAD"/>
    <w:rsid w:val="00F51F82"/>
    <w:rsid w:val="00F55617"/>
    <w:rsid w:val="00F6090B"/>
    <w:rsid w:val="00F64FC3"/>
    <w:rsid w:val="00F70979"/>
    <w:rsid w:val="00F73564"/>
    <w:rsid w:val="00F73E0F"/>
    <w:rsid w:val="00F76CFC"/>
    <w:rsid w:val="00F82076"/>
    <w:rsid w:val="00F824AB"/>
    <w:rsid w:val="00F84837"/>
    <w:rsid w:val="00F848D2"/>
    <w:rsid w:val="00F8514C"/>
    <w:rsid w:val="00F86C39"/>
    <w:rsid w:val="00F9001A"/>
    <w:rsid w:val="00F904C9"/>
    <w:rsid w:val="00F9360E"/>
    <w:rsid w:val="00F96D55"/>
    <w:rsid w:val="00F971D2"/>
    <w:rsid w:val="00FA02FD"/>
    <w:rsid w:val="00FA117F"/>
    <w:rsid w:val="00FA11C7"/>
    <w:rsid w:val="00FA17D8"/>
    <w:rsid w:val="00FA3E39"/>
    <w:rsid w:val="00FA4B3A"/>
    <w:rsid w:val="00FA7E24"/>
    <w:rsid w:val="00FB176B"/>
    <w:rsid w:val="00FC01B1"/>
    <w:rsid w:val="00FC0344"/>
    <w:rsid w:val="00FC0E6A"/>
    <w:rsid w:val="00FC2A05"/>
    <w:rsid w:val="00FC482D"/>
    <w:rsid w:val="00FC573E"/>
    <w:rsid w:val="00FC77EB"/>
    <w:rsid w:val="00FC7FF8"/>
    <w:rsid w:val="00FD68EB"/>
    <w:rsid w:val="00FE39A9"/>
    <w:rsid w:val="00FE652D"/>
    <w:rsid w:val="00FE74D3"/>
    <w:rsid w:val="00FE77E0"/>
    <w:rsid w:val="00FF27B4"/>
    <w:rsid w:val="00FF4523"/>
    <w:rsid w:val="00FF7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4DB555"/>
  <w14:defaultImageDpi w14:val="300"/>
  <w15:docId w15:val="{4DF39C79-2A4F-9D41-BECA-545D4A34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398"/>
    <w:pPr>
      <w:spacing w:before="60" w:after="60"/>
    </w:pPr>
    <w:rPr>
      <w:rFonts w:ascii="Times New Roman" w:hAnsi="Times New Roman" w:cs="Times New Roman"/>
    </w:rPr>
  </w:style>
  <w:style w:type="paragraph" w:styleId="Heading1">
    <w:name w:val="heading 1"/>
    <w:basedOn w:val="Normal"/>
    <w:next w:val="Normal"/>
    <w:link w:val="Heading1Char"/>
    <w:uiPriority w:val="9"/>
    <w:qFormat/>
    <w:rsid w:val="00413553"/>
    <w:pPr>
      <w:keepNext/>
      <w:keepLines/>
      <w:numPr>
        <w:numId w:val="2"/>
      </w:numPr>
      <w:pBdr>
        <w:bottom w:val="single" w:sz="18" w:space="1" w:color="1F497D" w:themeColor="text2"/>
      </w:pBdr>
      <w:spacing w:before="240"/>
      <w:outlineLvl w:val="0"/>
    </w:pPr>
    <w:rPr>
      <w:rFonts w:asciiTheme="majorHAnsi" w:eastAsiaTheme="majorEastAsia" w:hAnsiTheme="majorHAnsi" w:cstheme="majorBidi"/>
      <w:b/>
      <w:bCs/>
      <w:i/>
      <w:color w:val="1F497D" w:themeColor="text2"/>
      <w:sz w:val="28"/>
      <w:szCs w:val="32"/>
    </w:rPr>
  </w:style>
  <w:style w:type="paragraph" w:styleId="Heading2">
    <w:name w:val="heading 2"/>
    <w:basedOn w:val="Normal"/>
    <w:next w:val="Normal"/>
    <w:link w:val="Heading2Char"/>
    <w:uiPriority w:val="9"/>
    <w:unhideWhenUsed/>
    <w:qFormat/>
    <w:rsid w:val="00413553"/>
    <w:pPr>
      <w:keepNext/>
      <w:keepLines/>
      <w:numPr>
        <w:ilvl w:val="1"/>
        <w:numId w:val="2"/>
      </w:numPr>
      <w:pBdr>
        <w:bottom w:val="single" w:sz="18" w:space="1" w:color="1F497D" w:themeColor="text2"/>
      </w:pBdr>
      <w:spacing w:before="200"/>
      <w:outlineLvl w:val="1"/>
    </w:pPr>
    <w:rPr>
      <w:rFonts w:asciiTheme="majorHAnsi" w:eastAsiaTheme="majorEastAsia" w:hAnsiTheme="majorHAnsi" w:cstheme="majorBidi"/>
      <w:b/>
      <w:bCs/>
      <w:i/>
      <w:color w:val="1F497D" w:themeColor="text2"/>
      <w:szCs w:val="26"/>
    </w:rPr>
  </w:style>
  <w:style w:type="paragraph" w:styleId="Heading3">
    <w:name w:val="heading 3"/>
    <w:basedOn w:val="Normal"/>
    <w:next w:val="Normal"/>
    <w:link w:val="Heading3Char"/>
    <w:uiPriority w:val="9"/>
    <w:semiHidden/>
    <w:unhideWhenUsed/>
    <w:qFormat/>
    <w:rsid w:val="0041355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355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355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355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355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355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355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bulllet"/>
    <w:basedOn w:val="Normal"/>
    <w:link w:val="ListParagraphChar"/>
    <w:uiPriority w:val="99"/>
    <w:qFormat/>
    <w:rsid w:val="00FE77E0"/>
    <w:pPr>
      <w:ind w:left="720"/>
    </w:pPr>
  </w:style>
  <w:style w:type="paragraph" w:styleId="Header">
    <w:name w:val="header"/>
    <w:basedOn w:val="Normal"/>
    <w:link w:val="HeaderChar"/>
    <w:uiPriority w:val="99"/>
    <w:unhideWhenUsed/>
    <w:rsid w:val="000E22B0"/>
    <w:pPr>
      <w:tabs>
        <w:tab w:val="center" w:pos="4320"/>
        <w:tab w:val="right" w:pos="8640"/>
      </w:tabs>
    </w:pPr>
  </w:style>
  <w:style w:type="character" w:customStyle="1" w:styleId="HeaderChar">
    <w:name w:val="Header Char"/>
    <w:basedOn w:val="DefaultParagraphFont"/>
    <w:link w:val="Header"/>
    <w:uiPriority w:val="99"/>
    <w:rsid w:val="000E22B0"/>
  </w:style>
  <w:style w:type="paragraph" w:styleId="Footer">
    <w:name w:val="footer"/>
    <w:basedOn w:val="Normal"/>
    <w:link w:val="FooterChar"/>
    <w:uiPriority w:val="99"/>
    <w:unhideWhenUsed/>
    <w:rsid w:val="000E22B0"/>
    <w:pPr>
      <w:tabs>
        <w:tab w:val="center" w:pos="4320"/>
        <w:tab w:val="right" w:pos="8640"/>
      </w:tabs>
    </w:pPr>
  </w:style>
  <w:style w:type="character" w:customStyle="1" w:styleId="FooterChar">
    <w:name w:val="Footer Char"/>
    <w:basedOn w:val="DefaultParagraphFont"/>
    <w:link w:val="Footer"/>
    <w:uiPriority w:val="99"/>
    <w:rsid w:val="000E22B0"/>
  </w:style>
  <w:style w:type="paragraph" w:styleId="BalloonText">
    <w:name w:val="Balloon Text"/>
    <w:basedOn w:val="Normal"/>
    <w:link w:val="BalloonTextChar"/>
    <w:uiPriority w:val="99"/>
    <w:semiHidden/>
    <w:unhideWhenUsed/>
    <w:rsid w:val="00CE38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88A"/>
    <w:rPr>
      <w:rFonts w:ascii="Lucida Grande" w:hAnsi="Lucida Grande" w:cs="Lucida Grande"/>
      <w:sz w:val="18"/>
      <w:szCs w:val="18"/>
    </w:rPr>
  </w:style>
  <w:style w:type="character" w:customStyle="1" w:styleId="Heading1Char">
    <w:name w:val="Heading 1 Char"/>
    <w:basedOn w:val="DefaultParagraphFont"/>
    <w:link w:val="Heading1"/>
    <w:uiPriority w:val="9"/>
    <w:rsid w:val="00413553"/>
    <w:rPr>
      <w:rFonts w:asciiTheme="majorHAnsi" w:eastAsiaTheme="majorEastAsia" w:hAnsiTheme="majorHAnsi" w:cstheme="majorBidi"/>
      <w:b/>
      <w:bCs/>
      <w:i/>
      <w:color w:val="1F497D" w:themeColor="text2"/>
      <w:sz w:val="28"/>
      <w:szCs w:val="32"/>
    </w:rPr>
  </w:style>
  <w:style w:type="character" w:styleId="Hyperlink">
    <w:name w:val="Hyperlink"/>
    <w:basedOn w:val="DefaultParagraphFont"/>
    <w:uiPriority w:val="99"/>
    <w:unhideWhenUsed/>
    <w:rsid w:val="00A814DB"/>
    <w:rPr>
      <w:color w:val="0000FF" w:themeColor="hyperlink"/>
      <w:u w:val="single"/>
    </w:rPr>
  </w:style>
  <w:style w:type="table" w:styleId="TableGrid">
    <w:name w:val="Table Grid"/>
    <w:basedOn w:val="TableNormal"/>
    <w:uiPriority w:val="59"/>
    <w:rsid w:val="00B40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862F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862F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413553"/>
    <w:rPr>
      <w:rFonts w:asciiTheme="majorHAnsi" w:eastAsiaTheme="majorEastAsia" w:hAnsiTheme="majorHAnsi" w:cstheme="majorBidi"/>
      <w:b/>
      <w:bCs/>
      <w:i/>
      <w:color w:val="1F497D" w:themeColor="text2"/>
      <w:szCs w:val="26"/>
    </w:rPr>
  </w:style>
  <w:style w:type="paragraph" w:styleId="TOC1">
    <w:name w:val="toc 1"/>
    <w:basedOn w:val="Normal"/>
    <w:next w:val="Normal"/>
    <w:autoRedefine/>
    <w:uiPriority w:val="39"/>
    <w:unhideWhenUsed/>
    <w:rsid w:val="00423029"/>
    <w:rPr>
      <w:rFonts w:asciiTheme="minorHAnsi" w:hAnsiTheme="minorHAnsi"/>
      <w:b/>
      <w:caps/>
      <w:sz w:val="22"/>
      <w:szCs w:val="22"/>
    </w:rPr>
  </w:style>
  <w:style w:type="paragraph" w:styleId="TOC2">
    <w:name w:val="toc 2"/>
    <w:basedOn w:val="Normal"/>
    <w:next w:val="Normal"/>
    <w:autoRedefine/>
    <w:uiPriority w:val="39"/>
    <w:unhideWhenUsed/>
    <w:rsid w:val="00423029"/>
    <w:pPr>
      <w:ind w:left="240"/>
    </w:pPr>
    <w:rPr>
      <w:rFonts w:asciiTheme="minorHAnsi" w:hAnsiTheme="minorHAnsi"/>
      <w:smallCaps/>
      <w:sz w:val="22"/>
      <w:szCs w:val="22"/>
    </w:rPr>
  </w:style>
  <w:style w:type="paragraph" w:styleId="TOC3">
    <w:name w:val="toc 3"/>
    <w:basedOn w:val="Normal"/>
    <w:next w:val="Normal"/>
    <w:autoRedefine/>
    <w:uiPriority w:val="39"/>
    <w:unhideWhenUsed/>
    <w:rsid w:val="00423029"/>
    <w:pPr>
      <w:ind w:left="480"/>
    </w:pPr>
    <w:rPr>
      <w:rFonts w:asciiTheme="minorHAnsi" w:hAnsiTheme="minorHAnsi"/>
      <w:i/>
      <w:sz w:val="22"/>
      <w:szCs w:val="22"/>
    </w:rPr>
  </w:style>
  <w:style w:type="paragraph" w:styleId="TOC4">
    <w:name w:val="toc 4"/>
    <w:basedOn w:val="Normal"/>
    <w:next w:val="Normal"/>
    <w:autoRedefine/>
    <w:uiPriority w:val="39"/>
    <w:unhideWhenUsed/>
    <w:rsid w:val="00423029"/>
    <w:pPr>
      <w:ind w:left="720"/>
    </w:pPr>
    <w:rPr>
      <w:rFonts w:asciiTheme="minorHAnsi" w:hAnsiTheme="minorHAnsi"/>
      <w:sz w:val="18"/>
      <w:szCs w:val="18"/>
    </w:rPr>
  </w:style>
  <w:style w:type="paragraph" w:styleId="TOC5">
    <w:name w:val="toc 5"/>
    <w:basedOn w:val="Normal"/>
    <w:next w:val="Normal"/>
    <w:autoRedefine/>
    <w:uiPriority w:val="39"/>
    <w:unhideWhenUsed/>
    <w:rsid w:val="00423029"/>
    <w:pPr>
      <w:ind w:left="960"/>
    </w:pPr>
    <w:rPr>
      <w:rFonts w:asciiTheme="minorHAnsi" w:hAnsiTheme="minorHAnsi"/>
      <w:sz w:val="18"/>
      <w:szCs w:val="18"/>
    </w:rPr>
  </w:style>
  <w:style w:type="paragraph" w:styleId="TOC6">
    <w:name w:val="toc 6"/>
    <w:basedOn w:val="Normal"/>
    <w:next w:val="Normal"/>
    <w:autoRedefine/>
    <w:uiPriority w:val="39"/>
    <w:unhideWhenUsed/>
    <w:rsid w:val="00423029"/>
    <w:pPr>
      <w:ind w:left="1200"/>
    </w:pPr>
    <w:rPr>
      <w:rFonts w:asciiTheme="minorHAnsi" w:hAnsiTheme="minorHAnsi"/>
      <w:sz w:val="18"/>
      <w:szCs w:val="18"/>
    </w:rPr>
  </w:style>
  <w:style w:type="paragraph" w:styleId="TOC7">
    <w:name w:val="toc 7"/>
    <w:basedOn w:val="Normal"/>
    <w:next w:val="Normal"/>
    <w:autoRedefine/>
    <w:uiPriority w:val="39"/>
    <w:unhideWhenUsed/>
    <w:rsid w:val="00423029"/>
    <w:pPr>
      <w:ind w:left="1440"/>
    </w:pPr>
    <w:rPr>
      <w:rFonts w:asciiTheme="minorHAnsi" w:hAnsiTheme="minorHAnsi"/>
      <w:sz w:val="18"/>
      <w:szCs w:val="18"/>
    </w:rPr>
  </w:style>
  <w:style w:type="paragraph" w:styleId="TOC8">
    <w:name w:val="toc 8"/>
    <w:basedOn w:val="Normal"/>
    <w:next w:val="Normal"/>
    <w:autoRedefine/>
    <w:uiPriority w:val="39"/>
    <w:unhideWhenUsed/>
    <w:rsid w:val="00423029"/>
    <w:pPr>
      <w:ind w:left="1680"/>
    </w:pPr>
    <w:rPr>
      <w:rFonts w:asciiTheme="minorHAnsi" w:hAnsiTheme="minorHAnsi"/>
      <w:sz w:val="18"/>
      <w:szCs w:val="18"/>
    </w:rPr>
  </w:style>
  <w:style w:type="paragraph" w:styleId="TOC9">
    <w:name w:val="toc 9"/>
    <w:basedOn w:val="Normal"/>
    <w:next w:val="Normal"/>
    <w:autoRedefine/>
    <w:uiPriority w:val="39"/>
    <w:unhideWhenUsed/>
    <w:rsid w:val="00423029"/>
    <w:pPr>
      <w:ind w:left="1920"/>
    </w:pPr>
    <w:rPr>
      <w:rFonts w:asciiTheme="minorHAnsi" w:hAnsiTheme="minorHAnsi"/>
      <w:sz w:val="18"/>
      <w:szCs w:val="18"/>
    </w:rPr>
  </w:style>
  <w:style w:type="paragraph" w:styleId="CommentText">
    <w:name w:val="annotation text"/>
    <w:basedOn w:val="Normal"/>
    <w:link w:val="CommentTextChar"/>
    <w:uiPriority w:val="99"/>
    <w:unhideWhenUsed/>
    <w:rsid w:val="00167315"/>
    <w:pPr>
      <w:jc w:val="both"/>
    </w:pPr>
    <w:rPr>
      <w:sz w:val="20"/>
      <w:szCs w:val="20"/>
    </w:rPr>
  </w:style>
  <w:style w:type="character" w:customStyle="1" w:styleId="CommentTextChar">
    <w:name w:val="Comment Text Char"/>
    <w:basedOn w:val="DefaultParagraphFont"/>
    <w:link w:val="CommentText"/>
    <w:uiPriority w:val="99"/>
    <w:rsid w:val="00167315"/>
    <w:rPr>
      <w:sz w:val="20"/>
      <w:szCs w:val="20"/>
    </w:rPr>
  </w:style>
  <w:style w:type="paragraph" w:styleId="NormalWeb">
    <w:name w:val="Normal (Web)"/>
    <w:basedOn w:val="Normal"/>
    <w:uiPriority w:val="99"/>
    <w:semiHidden/>
    <w:unhideWhenUsed/>
    <w:rsid w:val="00E37AC1"/>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semiHidden/>
    <w:rsid w:val="00413553"/>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rsid w:val="0080651E"/>
    <w:pPr>
      <w:spacing w:after="200" w:line="276" w:lineRule="auto"/>
    </w:pPr>
    <w:rPr>
      <w:rFonts w:eastAsia="Times New Roman"/>
      <w:sz w:val="22"/>
      <w:szCs w:val="22"/>
      <w:lang w:val="en-AU"/>
    </w:rPr>
  </w:style>
  <w:style w:type="character" w:customStyle="1" w:styleId="BodyTextChar">
    <w:name w:val="Body Text Char"/>
    <w:basedOn w:val="DefaultParagraphFont"/>
    <w:link w:val="BodyText"/>
    <w:uiPriority w:val="99"/>
    <w:rsid w:val="0080651E"/>
    <w:rPr>
      <w:rFonts w:ascii="Calibri" w:eastAsia="Times New Roman" w:hAnsi="Calibri" w:cs="Times New Roman"/>
      <w:sz w:val="22"/>
      <w:szCs w:val="22"/>
      <w:lang w:val="en-AU"/>
    </w:rPr>
  </w:style>
  <w:style w:type="character" w:styleId="Strong">
    <w:name w:val="Strong"/>
    <w:basedOn w:val="DefaultParagraphFont"/>
    <w:uiPriority w:val="22"/>
    <w:qFormat/>
    <w:rsid w:val="0080651E"/>
    <w:rPr>
      <w:rFonts w:cs="Times New Roman"/>
      <w:b/>
    </w:rPr>
  </w:style>
  <w:style w:type="paragraph" w:customStyle="1" w:styleId="Bulletintro">
    <w:name w:val="Bullet intro"/>
    <w:basedOn w:val="Normal"/>
    <w:qFormat/>
    <w:rsid w:val="0080651E"/>
    <w:pPr>
      <w:keepNext/>
      <w:spacing w:after="100" w:line="276" w:lineRule="auto"/>
    </w:pPr>
    <w:rPr>
      <w:rFonts w:eastAsia="Times New Roman"/>
      <w:sz w:val="22"/>
      <w:szCs w:val="20"/>
      <w:lang w:val="en-AU"/>
    </w:rPr>
  </w:style>
  <w:style w:type="paragraph" w:styleId="ListBullet">
    <w:name w:val="List Bullet"/>
    <w:basedOn w:val="Normal"/>
    <w:uiPriority w:val="99"/>
    <w:unhideWhenUsed/>
    <w:rsid w:val="0080651E"/>
    <w:pPr>
      <w:numPr>
        <w:numId w:val="1"/>
      </w:numPr>
      <w:spacing w:after="100" w:line="276" w:lineRule="auto"/>
    </w:pPr>
    <w:rPr>
      <w:rFonts w:eastAsia="Times New Roman"/>
      <w:sz w:val="22"/>
      <w:szCs w:val="22"/>
      <w:lang w:val="en-AU"/>
    </w:rPr>
  </w:style>
  <w:style w:type="paragraph" w:customStyle="1" w:styleId="ListBulletLast">
    <w:name w:val="List Bullet Last"/>
    <w:basedOn w:val="ListBullet"/>
    <w:qFormat/>
    <w:rsid w:val="0080651E"/>
    <w:pPr>
      <w:spacing w:after="200"/>
    </w:pPr>
  </w:style>
  <w:style w:type="character" w:styleId="CommentReference">
    <w:name w:val="annotation reference"/>
    <w:basedOn w:val="DefaultParagraphFont"/>
    <w:uiPriority w:val="99"/>
    <w:semiHidden/>
    <w:unhideWhenUsed/>
    <w:rsid w:val="009B7AC8"/>
    <w:rPr>
      <w:sz w:val="18"/>
      <w:szCs w:val="18"/>
    </w:rPr>
  </w:style>
  <w:style w:type="paragraph" w:styleId="CommentSubject">
    <w:name w:val="annotation subject"/>
    <w:basedOn w:val="CommentText"/>
    <w:next w:val="CommentText"/>
    <w:link w:val="CommentSubjectChar"/>
    <w:uiPriority w:val="99"/>
    <w:semiHidden/>
    <w:unhideWhenUsed/>
    <w:rsid w:val="009B7AC8"/>
    <w:pPr>
      <w:jc w:val="left"/>
    </w:pPr>
    <w:rPr>
      <w:b/>
      <w:bCs/>
    </w:rPr>
  </w:style>
  <w:style w:type="character" w:customStyle="1" w:styleId="CommentSubjectChar">
    <w:name w:val="Comment Subject Char"/>
    <w:basedOn w:val="CommentTextChar"/>
    <w:link w:val="CommentSubject"/>
    <w:uiPriority w:val="99"/>
    <w:semiHidden/>
    <w:rsid w:val="009B7AC8"/>
    <w:rPr>
      <w:rFonts w:ascii="Calibri" w:hAnsi="Calibri"/>
      <w:b/>
      <w:bCs/>
      <w:sz w:val="20"/>
      <w:szCs w:val="20"/>
    </w:rPr>
  </w:style>
  <w:style w:type="paragraph" w:styleId="FootnoteText">
    <w:name w:val="footnote text"/>
    <w:basedOn w:val="Normal"/>
    <w:link w:val="FootnoteTextChar"/>
    <w:uiPriority w:val="99"/>
    <w:semiHidden/>
    <w:rsid w:val="00C13436"/>
    <w:rPr>
      <w:rFonts w:eastAsia="Times New Roman"/>
      <w:sz w:val="20"/>
      <w:szCs w:val="20"/>
      <w:lang w:val="is-IS"/>
    </w:rPr>
  </w:style>
  <w:style w:type="character" w:customStyle="1" w:styleId="FootnoteTextChar">
    <w:name w:val="Footnote Text Char"/>
    <w:basedOn w:val="DefaultParagraphFont"/>
    <w:link w:val="FootnoteText"/>
    <w:uiPriority w:val="99"/>
    <w:semiHidden/>
    <w:rsid w:val="00C13436"/>
    <w:rPr>
      <w:rFonts w:ascii="Times New Roman" w:eastAsia="Times New Roman" w:hAnsi="Times New Roman" w:cs="Times New Roman"/>
      <w:sz w:val="20"/>
      <w:szCs w:val="20"/>
      <w:lang w:val="is-IS"/>
    </w:rPr>
  </w:style>
  <w:style w:type="character" w:styleId="FootnoteReference">
    <w:name w:val="footnote reference"/>
    <w:basedOn w:val="DefaultParagraphFont"/>
    <w:uiPriority w:val="99"/>
    <w:semiHidden/>
    <w:unhideWhenUsed/>
    <w:rsid w:val="00C13436"/>
    <w:rPr>
      <w:vertAlign w:val="superscript"/>
    </w:rPr>
  </w:style>
  <w:style w:type="paragraph" w:styleId="Title">
    <w:name w:val="Title"/>
    <w:basedOn w:val="Normal"/>
    <w:next w:val="Normal"/>
    <w:link w:val="TitleChar"/>
    <w:uiPriority w:val="10"/>
    <w:qFormat/>
    <w:rsid w:val="00E53C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3C0F"/>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semiHidden/>
    <w:unhideWhenUsed/>
    <w:rsid w:val="00BD3166"/>
  </w:style>
  <w:style w:type="character" w:styleId="BookTitle">
    <w:name w:val="Book Title"/>
    <w:basedOn w:val="DefaultParagraphFont"/>
    <w:uiPriority w:val="33"/>
    <w:qFormat/>
    <w:rsid w:val="00572A1D"/>
    <w:rPr>
      <w:b/>
      <w:bCs/>
      <w:smallCaps/>
      <w:spacing w:val="5"/>
    </w:rPr>
  </w:style>
  <w:style w:type="paragraph" w:styleId="Revision">
    <w:name w:val="Revision"/>
    <w:hidden/>
    <w:uiPriority w:val="99"/>
    <w:semiHidden/>
    <w:rsid w:val="00413553"/>
    <w:rPr>
      <w:rFonts w:ascii="Calibri" w:hAnsi="Calibri"/>
    </w:rPr>
  </w:style>
  <w:style w:type="character" w:customStyle="1" w:styleId="Heading3Char">
    <w:name w:val="Heading 3 Char"/>
    <w:basedOn w:val="DefaultParagraphFont"/>
    <w:link w:val="Heading3"/>
    <w:uiPriority w:val="9"/>
    <w:semiHidden/>
    <w:rsid w:val="0041355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1355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355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355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355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3553"/>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445B2D"/>
    <w:rPr>
      <w:rFonts w:ascii="Lucida Grande" w:hAnsi="Lucida Grande" w:cs="Lucida Grande"/>
    </w:rPr>
  </w:style>
  <w:style w:type="character" w:customStyle="1" w:styleId="DocumentMapChar">
    <w:name w:val="Document Map Char"/>
    <w:basedOn w:val="DefaultParagraphFont"/>
    <w:link w:val="DocumentMap"/>
    <w:uiPriority w:val="99"/>
    <w:semiHidden/>
    <w:rsid w:val="00445B2D"/>
    <w:rPr>
      <w:rFonts w:ascii="Lucida Grande" w:hAnsi="Lucida Grande" w:cs="Lucida Grande"/>
    </w:rPr>
  </w:style>
  <w:style w:type="character" w:customStyle="1" w:styleId="ListParagraphChar">
    <w:name w:val="List Paragraph Char"/>
    <w:aliases w:val="bullet Char,bulllet Char"/>
    <w:link w:val="ListParagraph"/>
    <w:uiPriority w:val="34"/>
    <w:qFormat/>
    <w:locked/>
    <w:rsid w:val="00FE77E0"/>
    <w:rPr>
      <w:rFonts w:ascii="Times New Roman" w:hAnsi="Times New Roman" w:cs="Times New Roman"/>
    </w:rPr>
  </w:style>
  <w:style w:type="character" w:customStyle="1" w:styleId="A4">
    <w:name w:val="A4"/>
    <w:uiPriority w:val="99"/>
    <w:rsid w:val="00CD2079"/>
    <w:rPr>
      <w:rFonts w:cs="Myriad Pro"/>
      <w:color w:val="000000"/>
      <w:sz w:val="18"/>
      <w:szCs w:val="18"/>
    </w:rPr>
  </w:style>
  <w:style w:type="character" w:styleId="UnresolvedMention">
    <w:name w:val="Unresolved Mention"/>
    <w:basedOn w:val="DefaultParagraphFont"/>
    <w:uiPriority w:val="99"/>
    <w:rsid w:val="00F20001"/>
    <w:rPr>
      <w:color w:val="605E5C"/>
      <w:shd w:val="clear" w:color="auto" w:fill="E1DFDD"/>
    </w:rPr>
  </w:style>
  <w:style w:type="character" w:styleId="FollowedHyperlink">
    <w:name w:val="FollowedHyperlink"/>
    <w:basedOn w:val="DefaultParagraphFont"/>
    <w:uiPriority w:val="99"/>
    <w:semiHidden/>
    <w:unhideWhenUsed/>
    <w:rsid w:val="00D7793B"/>
    <w:rPr>
      <w:color w:val="800080" w:themeColor="followedHyperlink"/>
      <w:u w:val="single"/>
    </w:rPr>
  </w:style>
  <w:style w:type="paragraph" w:customStyle="1" w:styleId="Default">
    <w:name w:val="Default"/>
    <w:rsid w:val="004E60A2"/>
    <w:pPr>
      <w:autoSpaceDE w:val="0"/>
      <w:autoSpaceDN w:val="0"/>
      <w:adjustRightInd w:val="0"/>
    </w:pPr>
    <w:rPr>
      <w:rFonts w:ascii="Calibri" w:eastAsia="Calibri" w:hAnsi="Calibri" w:cs="Calibri"/>
      <w:color w:val="000000"/>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4152">
      <w:bodyDiv w:val="1"/>
      <w:marLeft w:val="0"/>
      <w:marRight w:val="0"/>
      <w:marTop w:val="0"/>
      <w:marBottom w:val="0"/>
      <w:divBdr>
        <w:top w:val="none" w:sz="0" w:space="0" w:color="auto"/>
        <w:left w:val="none" w:sz="0" w:space="0" w:color="auto"/>
        <w:bottom w:val="none" w:sz="0" w:space="0" w:color="auto"/>
        <w:right w:val="none" w:sz="0" w:space="0" w:color="auto"/>
      </w:divBdr>
    </w:div>
    <w:div w:id="68239025">
      <w:bodyDiv w:val="1"/>
      <w:marLeft w:val="0"/>
      <w:marRight w:val="0"/>
      <w:marTop w:val="0"/>
      <w:marBottom w:val="0"/>
      <w:divBdr>
        <w:top w:val="none" w:sz="0" w:space="0" w:color="auto"/>
        <w:left w:val="none" w:sz="0" w:space="0" w:color="auto"/>
        <w:bottom w:val="none" w:sz="0" w:space="0" w:color="auto"/>
        <w:right w:val="none" w:sz="0" w:space="0" w:color="auto"/>
      </w:divBdr>
    </w:div>
    <w:div w:id="150218644">
      <w:bodyDiv w:val="1"/>
      <w:marLeft w:val="0"/>
      <w:marRight w:val="0"/>
      <w:marTop w:val="0"/>
      <w:marBottom w:val="0"/>
      <w:divBdr>
        <w:top w:val="none" w:sz="0" w:space="0" w:color="auto"/>
        <w:left w:val="none" w:sz="0" w:space="0" w:color="auto"/>
        <w:bottom w:val="none" w:sz="0" w:space="0" w:color="auto"/>
        <w:right w:val="none" w:sz="0" w:space="0" w:color="auto"/>
      </w:divBdr>
    </w:div>
    <w:div w:id="345714184">
      <w:bodyDiv w:val="1"/>
      <w:marLeft w:val="0"/>
      <w:marRight w:val="0"/>
      <w:marTop w:val="0"/>
      <w:marBottom w:val="0"/>
      <w:divBdr>
        <w:top w:val="none" w:sz="0" w:space="0" w:color="auto"/>
        <w:left w:val="none" w:sz="0" w:space="0" w:color="auto"/>
        <w:bottom w:val="none" w:sz="0" w:space="0" w:color="auto"/>
        <w:right w:val="none" w:sz="0" w:space="0" w:color="auto"/>
      </w:divBdr>
    </w:div>
    <w:div w:id="395276531">
      <w:bodyDiv w:val="1"/>
      <w:marLeft w:val="0"/>
      <w:marRight w:val="0"/>
      <w:marTop w:val="0"/>
      <w:marBottom w:val="0"/>
      <w:divBdr>
        <w:top w:val="none" w:sz="0" w:space="0" w:color="auto"/>
        <w:left w:val="none" w:sz="0" w:space="0" w:color="auto"/>
        <w:bottom w:val="none" w:sz="0" w:space="0" w:color="auto"/>
        <w:right w:val="none" w:sz="0" w:space="0" w:color="auto"/>
      </w:divBdr>
    </w:div>
    <w:div w:id="436563571">
      <w:bodyDiv w:val="1"/>
      <w:marLeft w:val="0"/>
      <w:marRight w:val="0"/>
      <w:marTop w:val="0"/>
      <w:marBottom w:val="0"/>
      <w:divBdr>
        <w:top w:val="none" w:sz="0" w:space="0" w:color="auto"/>
        <w:left w:val="none" w:sz="0" w:space="0" w:color="auto"/>
        <w:bottom w:val="none" w:sz="0" w:space="0" w:color="auto"/>
        <w:right w:val="none" w:sz="0" w:space="0" w:color="auto"/>
      </w:divBdr>
    </w:div>
    <w:div w:id="438062553">
      <w:bodyDiv w:val="1"/>
      <w:marLeft w:val="0"/>
      <w:marRight w:val="0"/>
      <w:marTop w:val="0"/>
      <w:marBottom w:val="0"/>
      <w:divBdr>
        <w:top w:val="none" w:sz="0" w:space="0" w:color="auto"/>
        <w:left w:val="none" w:sz="0" w:space="0" w:color="auto"/>
        <w:bottom w:val="none" w:sz="0" w:space="0" w:color="auto"/>
        <w:right w:val="none" w:sz="0" w:space="0" w:color="auto"/>
      </w:divBdr>
    </w:div>
    <w:div w:id="510997551">
      <w:bodyDiv w:val="1"/>
      <w:marLeft w:val="0"/>
      <w:marRight w:val="0"/>
      <w:marTop w:val="0"/>
      <w:marBottom w:val="0"/>
      <w:divBdr>
        <w:top w:val="none" w:sz="0" w:space="0" w:color="auto"/>
        <w:left w:val="none" w:sz="0" w:space="0" w:color="auto"/>
        <w:bottom w:val="none" w:sz="0" w:space="0" w:color="auto"/>
        <w:right w:val="none" w:sz="0" w:space="0" w:color="auto"/>
      </w:divBdr>
    </w:div>
    <w:div w:id="541402774">
      <w:bodyDiv w:val="1"/>
      <w:marLeft w:val="0"/>
      <w:marRight w:val="0"/>
      <w:marTop w:val="0"/>
      <w:marBottom w:val="0"/>
      <w:divBdr>
        <w:top w:val="none" w:sz="0" w:space="0" w:color="auto"/>
        <w:left w:val="none" w:sz="0" w:space="0" w:color="auto"/>
        <w:bottom w:val="none" w:sz="0" w:space="0" w:color="auto"/>
        <w:right w:val="none" w:sz="0" w:space="0" w:color="auto"/>
      </w:divBdr>
    </w:div>
    <w:div w:id="596257384">
      <w:bodyDiv w:val="1"/>
      <w:marLeft w:val="0"/>
      <w:marRight w:val="0"/>
      <w:marTop w:val="0"/>
      <w:marBottom w:val="0"/>
      <w:divBdr>
        <w:top w:val="none" w:sz="0" w:space="0" w:color="auto"/>
        <w:left w:val="none" w:sz="0" w:space="0" w:color="auto"/>
        <w:bottom w:val="none" w:sz="0" w:space="0" w:color="auto"/>
        <w:right w:val="none" w:sz="0" w:space="0" w:color="auto"/>
      </w:divBdr>
      <w:divsChild>
        <w:div w:id="132480862">
          <w:marLeft w:val="0"/>
          <w:marRight w:val="0"/>
          <w:marTop w:val="0"/>
          <w:marBottom w:val="0"/>
          <w:divBdr>
            <w:top w:val="none" w:sz="0" w:space="0" w:color="auto"/>
            <w:left w:val="none" w:sz="0" w:space="0" w:color="auto"/>
            <w:bottom w:val="none" w:sz="0" w:space="0" w:color="auto"/>
            <w:right w:val="none" w:sz="0" w:space="0" w:color="auto"/>
          </w:divBdr>
        </w:div>
        <w:div w:id="144781496">
          <w:marLeft w:val="0"/>
          <w:marRight w:val="0"/>
          <w:marTop w:val="0"/>
          <w:marBottom w:val="0"/>
          <w:divBdr>
            <w:top w:val="none" w:sz="0" w:space="0" w:color="auto"/>
            <w:left w:val="none" w:sz="0" w:space="0" w:color="auto"/>
            <w:bottom w:val="none" w:sz="0" w:space="0" w:color="auto"/>
            <w:right w:val="none" w:sz="0" w:space="0" w:color="auto"/>
          </w:divBdr>
        </w:div>
        <w:div w:id="442576550">
          <w:marLeft w:val="0"/>
          <w:marRight w:val="0"/>
          <w:marTop w:val="0"/>
          <w:marBottom w:val="0"/>
          <w:divBdr>
            <w:top w:val="none" w:sz="0" w:space="0" w:color="auto"/>
            <w:left w:val="none" w:sz="0" w:space="0" w:color="auto"/>
            <w:bottom w:val="none" w:sz="0" w:space="0" w:color="auto"/>
            <w:right w:val="none" w:sz="0" w:space="0" w:color="auto"/>
          </w:divBdr>
        </w:div>
        <w:div w:id="657148225">
          <w:marLeft w:val="0"/>
          <w:marRight w:val="0"/>
          <w:marTop w:val="0"/>
          <w:marBottom w:val="0"/>
          <w:divBdr>
            <w:top w:val="none" w:sz="0" w:space="0" w:color="auto"/>
            <w:left w:val="none" w:sz="0" w:space="0" w:color="auto"/>
            <w:bottom w:val="none" w:sz="0" w:space="0" w:color="auto"/>
            <w:right w:val="none" w:sz="0" w:space="0" w:color="auto"/>
          </w:divBdr>
        </w:div>
        <w:div w:id="819615845">
          <w:marLeft w:val="0"/>
          <w:marRight w:val="0"/>
          <w:marTop w:val="0"/>
          <w:marBottom w:val="0"/>
          <w:divBdr>
            <w:top w:val="none" w:sz="0" w:space="0" w:color="auto"/>
            <w:left w:val="none" w:sz="0" w:space="0" w:color="auto"/>
            <w:bottom w:val="none" w:sz="0" w:space="0" w:color="auto"/>
            <w:right w:val="none" w:sz="0" w:space="0" w:color="auto"/>
          </w:divBdr>
        </w:div>
        <w:div w:id="832112942">
          <w:marLeft w:val="0"/>
          <w:marRight w:val="0"/>
          <w:marTop w:val="0"/>
          <w:marBottom w:val="0"/>
          <w:divBdr>
            <w:top w:val="none" w:sz="0" w:space="0" w:color="auto"/>
            <w:left w:val="none" w:sz="0" w:space="0" w:color="auto"/>
            <w:bottom w:val="none" w:sz="0" w:space="0" w:color="auto"/>
            <w:right w:val="none" w:sz="0" w:space="0" w:color="auto"/>
          </w:divBdr>
        </w:div>
        <w:div w:id="898127815">
          <w:marLeft w:val="0"/>
          <w:marRight w:val="0"/>
          <w:marTop w:val="0"/>
          <w:marBottom w:val="0"/>
          <w:divBdr>
            <w:top w:val="none" w:sz="0" w:space="0" w:color="auto"/>
            <w:left w:val="none" w:sz="0" w:space="0" w:color="auto"/>
            <w:bottom w:val="none" w:sz="0" w:space="0" w:color="auto"/>
            <w:right w:val="none" w:sz="0" w:space="0" w:color="auto"/>
          </w:divBdr>
        </w:div>
        <w:div w:id="973952523">
          <w:marLeft w:val="0"/>
          <w:marRight w:val="0"/>
          <w:marTop w:val="0"/>
          <w:marBottom w:val="0"/>
          <w:divBdr>
            <w:top w:val="none" w:sz="0" w:space="0" w:color="auto"/>
            <w:left w:val="none" w:sz="0" w:space="0" w:color="auto"/>
            <w:bottom w:val="none" w:sz="0" w:space="0" w:color="auto"/>
            <w:right w:val="none" w:sz="0" w:space="0" w:color="auto"/>
          </w:divBdr>
        </w:div>
        <w:div w:id="1187019637">
          <w:marLeft w:val="0"/>
          <w:marRight w:val="0"/>
          <w:marTop w:val="0"/>
          <w:marBottom w:val="0"/>
          <w:divBdr>
            <w:top w:val="none" w:sz="0" w:space="0" w:color="auto"/>
            <w:left w:val="none" w:sz="0" w:space="0" w:color="auto"/>
            <w:bottom w:val="none" w:sz="0" w:space="0" w:color="auto"/>
            <w:right w:val="none" w:sz="0" w:space="0" w:color="auto"/>
          </w:divBdr>
        </w:div>
        <w:div w:id="1431394908">
          <w:marLeft w:val="0"/>
          <w:marRight w:val="0"/>
          <w:marTop w:val="0"/>
          <w:marBottom w:val="0"/>
          <w:divBdr>
            <w:top w:val="none" w:sz="0" w:space="0" w:color="auto"/>
            <w:left w:val="none" w:sz="0" w:space="0" w:color="auto"/>
            <w:bottom w:val="none" w:sz="0" w:space="0" w:color="auto"/>
            <w:right w:val="none" w:sz="0" w:space="0" w:color="auto"/>
          </w:divBdr>
        </w:div>
        <w:div w:id="1438062868">
          <w:marLeft w:val="0"/>
          <w:marRight w:val="0"/>
          <w:marTop w:val="0"/>
          <w:marBottom w:val="0"/>
          <w:divBdr>
            <w:top w:val="none" w:sz="0" w:space="0" w:color="auto"/>
            <w:left w:val="none" w:sz="0" w:space="0" w:color="auto"/>
            <w:bottom w:val="none" w:sz="0" w:space="0" w:color="auto"/>
            <w:right w:val="none" w:sz="0" w:space="0" w:color="auto"/>
          </w:divBdr>
        </w:div>
        <w:div w:id="1890648502">
          <w:marLeft w:val="0"/>
          <w:marRight w:val="0"/>
          <w:marTop w:val="0"/>
          <w:marBottom w:val="0"/>
          <w:divBdr>
            <w:top w:val="none" w:sz="0" w:space="0" w:color="auto"/>
            <w:left w:val="none" w:sz="0" w:space="0" w:color="auto"/>
            <w:bottom w:val="none" w:sz="0" w:space="0" w:color="auto"/>
            <w:right w:val="none" w:sz="0" w:space="0" w:color="auto"/>
          </w:divBdr>
        </w:div>
      </w:divsChild>
    </w:div>
    <w:div w:id="646473968">
      <w:bodyDiv w:val="1"/>
      <w:marLeft w:val="0"/>
      <w:marRight w:val="0"/>
      <w:marTop w:val="0"/>
      <w:marBottom w:val="0"/>
      <w:divBdr>
        <w:top w:val="none" w:sz="0" w:space="0" w:color="auto"/>
        <w:left w:val="none" w:sz="0" w:space="0" w:color="auto"/>
        <w:bottom w:val="none" w:sz="0" w:space="0" w:color="auto"/>
        <w:right w:val="none" w:sz="0" w:space="0" w:color="auto"/>
      </w:divBdr>
    </w:div>
    <w:div w:id="651494542">
      <w:bodyDiv w:val="1"/>
      <w:marLeft w:val="0"/>
      <w:marRight w:val="0"/>
      <w:marTop w:val="0"/>
      <w:marBottom w:val="0"/>
      <w:divBdr>
        <w:top w:val="none" w:sz="0" w:space="0" w:color="auto"/>
        <w:left w:val="none" w:sz="0" w:space="0" w:color="auto"/>
        <w:bottom w:val="none" w:sz="0" w:space="0" w:color="auto"/>
        <w:right w:val="none" w:sz="0" w:space="0" w:color="auto"/>
      </w:divBdr>
    </w:div>
    <w:div w:id="698509578">
      <w:bodyDiv w:val="1"/>
      <w:marLeft w:val="0"/>
      <w:marRight w:val="0"/>
      <w:marTop w:val="0"/>
      <w:marBottom w:val="0"/>
      <w:divBdr>
        <w:top w:val="none" w:sz="0" w:space="0" w:color="auto"/>
        <w:left w:val="none" w:sz="0" w:space="0" w:color="auto"/>
        <w:bottom w:val="none" w:sz="0" w:space="0" w:color="auto"/>
        <w:right w:val="none" w:sz="0" w:space="0" w:color="auto"/>
      </w:divBdr>
    </w:div>
    <w:div w:id="749229116">
      <w:bodyDiv w:val="1"/>
      <w:marLeft w:val="0"/>
      <w:marRight w:val="0"/>
      <w:marTop w:val="0"/>
      <w:marBottom w:val="0"/>
      <w:divBdr>
        <w:top w:val="none" w:sz="0" w:space="0" w:color="auto"/>
        <w:left w:val="none" w:sz="0" w:space="0" w:color="auto"/>
        <w:bottom w:val="none" w:sz="0" w:space="0" w:color="auto"/>
        <w:right w:val="none" w:sz="0" w:space="0" w:color="auto"/>
      </w:divBdr>
    </w:div>
    <w:div w:id="754594775">
      <w:bodyDiv w:val="1"/>
      <w:marLeft w:val="0"/>
      <w:marRight w:val="0"/>
      <w:marTop w:val="0"/>
      <w:marBottom w:val="0"/>
      <w:divBdr>
        <w:top w:val="none" w:sz="0" w:space="0" w:color="auto"/>
        <w:left w:val="none" w:sz="0" w:space="0" w:color="auto"/>
        <w:bottom w:val="none" w:sz="0" w:space="0" w:color="auto"/>
        <w:right w:val="none" w:sz="0" w:space="0" w:color="auto"/>
      </w:divBdr>
    </w:div>
    <w:div w:id="783160351">
      <w:bodyDiv w:val="1"/>
      <w:marLeft w:val="0"/>
      <w:marRight w:val="0"/>
      <w:marTop w:val="0"/>
      <w:marBottom w:val="0"/>
      <w:divBdr>
        <w:top w:val="none" w:sz="0" w:space="0" w:color="auto"/>
        <w:left w:val="none" w:sz="0" w:space="0" w:color="auto"/>
        <w:bottom w:val="none" w:sz="0" w:space="0" w:color="auto"/>
        <w:right w:val="none" w:sz="0" w:space="0" w:color="auto"/>
      </w:divBdr>
    </w:div>
    <w:div w:id="815759060">
      <w:bodyDiv w:val="1"/>
      <w:marLeft w:val="0"/>
      <w:marRight w:val="0"/>
      <w:marTop w:val="0"/>
      <w:marBottom w:val="0"/>
      <w:divBdr>
        <w:top w:val="none" w:sz="0" w:space="0" w:color="auto"/>
        <w:left w:val="none" w:sz="0" w:space="0" w:color="auto"/>
        <w:bottom w:val="none" w:sz="0" w:space="0" w:color="auto"/>
        <w:right w:val="none" w:sz="0" w:space="0" w:color="auto"/>
      </w:divBdr>
    </w:div>
    <w:div w:id="907307241">
      <w:bodyDiv w:val="1"/>
      <w:marLeft w:val="0"/>
      <w:marRight w:val="0"/>
      <w:marTop w:val="0"/>
      <w:marBottom w:val="0"/>
      <w:divBdr>
        <w:top w:val="none" w:sz="0" w:space="0" w:color="auto"/>
        <w:left w:val="none" w:sz="0" w:space="0" w:color="auto"/>
        <w:bottom w:val="none" w:sz="0" w:space="0" w:color="auto"/>
        <w:right w:val="none" w:sz="0" w:space="0" w:color="auto"/>
      </w:divBdr>
      <w:divsChild>
        <w:div w:id="1992439070">
          <w:marLeft w:val="547"/>
          <w:marRight w:val="0"/>
          <w:marTop w:val="106"/>
          <w:marBottom w:val="0"/>
          <w:divBdr>
            <w:top w:val="none" w:sz="0" w:space="0" w:color="auto"/>
            <w:left w:val="none" w:sz="0" w:space="0" w:color="auto"/>
            <w:bottom w:val="none" w:sz="0" w:space="0" w:color="auto"/>
            <w:right w:val="none" w:sz="0" w:space="0" w:color="auto"/>
          </w:divBdr>
        </w:div>
        <w:div w:id="320038942">
          <w:marLeft w:val="547"/>
          <w:marRight w:val="0"/>
          <w:marTop w:val="106"/>
          <w:marBottom w:val="0"/>
          <w:divBdr>
            <w:top w:val="none" w:sz="0" w:space="0" w:color="auto"/>
            <w:left w:val="none" w:sz="0" w:space="0" w:color="auto"/>
            <w:bottom w:val="none" w:sz="0" w:space="0" w:color="auto"/>
            <w:right w:val="none" w:sz="0" w:space="0" w:color="auto"/>
          </w:divBdr>
        </w:div>
        <w:div w:id="1349209996">
          <w:marLeft w:val="547"/>
          <w:marRight w:val="0"/>
          <w:marTop w:val="106"/>
          <w:marBottom w:val="0"/>
          <w:divBdr>
            <w:top w:val="none" w:sz="0" w:space="0" w:color="auto"/>
            <w:left w:val="none" w:sz="0" w:space="0" w:color="auto"/>
            <w:bottom w:val="none" w:sz="0" w:space="0" w:color="auto"/>
            <w:right w:val="none" w:sz="0" w:space="0" w:color="auto"/>
          </w:divBdr>
        </w:div>
        <w:div w:id="1594699484">
          <w:marLeft w:val="1166"/>
          <w:marRight w:val="0"/>
          <w:marTop w:val="91"/>
          <w:marBottom w:val="0"/>
          <w:divBdr>
            <w:top w:val="none" w:sz="0" w:space="0" w:color="auto"/>
            <w:left w:val="none" w:sz="0" w:space="0" w:color="auto"/>
            <w:bottom w:val="none" w:sz="0" w:space="0" w:color="auto"/>
            <w:right w:val="none" w:sz="0" w:space="0" w:color="auto"/>
          </w:divBdr>
        </w:div>
        <w:div w:id="1697387729">
          <w:marLeft w:val="1166"/>
          <w:marRight w:val="0"/>
          <w:marTop w:val="91"/>
          <w:marBottom w:val="0"/>
          <w:divBdr>
            <w:top w:val="none" w:sz="0" w:space="0" w:color="auto"/>
            <w:left w:val="none" w:sz="0" w:space="0" w:color="auto"/>
            <w:bottom w:val="none" w:sz="0" w:space="0" w:color="auto"/>
            <w:right w:val="none" w:sz="0" w:space="0" w:color="auto"/>
          </w:divBdr>
        </w:div>
        <w:div w:id="2067877390">
          <w:marLeft w:val="1166"/>
          <w:marRight w:val="0"/>
          <w:marTop w:val="91"/>
          <w:marBottom w:val="0"/>
          <w:divBdr>
            <w:top w:val="none" w:sz="0" w:space="0" w:color="auto"/>
            <w:left w:val="none" w:sz="0" w:space="0" w:color="auto"/>
            <w:bottom w:val="none" w:sz="0" w:space="0" w:color="auto"/>
            <w:right w:val="none" w:sz="0" w:space="0" w:color="auto"/>
          </w:divBdr>
        </w:div>
        <w:div w:id="50886175">
          <w:marLeft w:val="1166"/>
          <w:marRight w:val="0"/>
          <w:marTop w:val="91"/>
          <w:marBottom w:val="0"/>
          <w:divBdr>
            <w:top w:val="none" w:sz="0" w:space="0" w:color="auto"/>
            <w:left w:val="none" w:sz="0" w:space="0" w:color="auto"/>
            <w:bottom w:val="none" w:sz="0" w:space="0" w:color="auto"/>
            <w:right w:val="none" w:sz="0" w:space="0" w:color="auto"/>
          </w:divBdr>
        </w:div>
        <w:div w:id="1071123773">
          <w:marLeft w:val="547"/>
          <w:marRight w:val="0"/>
          <w:marTop w:val="106"/>
          <w:marBottom w:val="0"/>
          <w:divBdr>
            <w:top w:val="none" w:sz="0" w:space="0" w:color="auto"/>
            <w:left w:val="none" w:sz="0" w:space="0" w:color="auto"/>
            <w:bottom w:val="none" w:sz="0" w:space="0" w:color="auto"/>
            <w:right w:val="none" w:sz="0" w:space="0" w:color="auto"/>
          </w:divBdr>
        </w:div>
        <w:div w:id="1349984625">
          <w:marLeft w:val="1166"/>
          <w:marRight w:val="0"/>
          <w:marTop w:val="91"/>
          <w:marBottom w:val="0"/>
          <w:divBdr>
            <w:top w:val="none" w:sz="0" w:space="0" w:color="auto"/>
            <w:left w:val="none" w:sz="0" w:space="0" w:color="auto"/>
            <w:bottom w:val="none" w:sz="0" w:space="0" w:color="auto"/>
            <w:right w:val="none" w:sz="0" w:space="0" w:color="auto"/>
          </w:divBdr>
        </w:div>
        <w:div w:id="584265843">
          <w:marLeft w:val="1166"/>
          <w:marRight w:val="0"/>
          <w:marTop w:val="91"/>
          <w:marBottom w:val="0"/>
          <w:divBdr>
            <w:top w:val="none" w:sz="0" w:space="0" w:color="auto"/>
            <w:left w:val="none" w:sz="0" w:space="0" w:color="auto"/>
            <w:bottom w:val="none" w:sz="0" w:space="0" w:color="auto"/>
            <w:right w:val="none" w:sz="0" w:space="0" w:color="auto"/>
          </w:divBdr>
        </w:div>
      </w:divsChild>
    </w:div>
    <w:div w:id="984042953">
      <w:bodyDiv w:val="1"/>
      <w:marLeft w:val="0"/>
      <w:marRight w:val="0"/>
      <w:marTop w:val="0"/>
      <w:marBottom w:val="0"/>
      <w:divBdr>
        <w:top w:val="none" w:sz="0" w:space="0" w:color="auto"/>
        <w:left w:val="none" w:sz="0" w:space="0" w:color="auto"/>
        <w:bottom w:val="none" w:sz="0" w:space="0" w:color="auto"/>
        <w:right w:val="none" w:sz="0" w:space="0" w:color="auto"/>
      </w:divBdr>
    </w:div>
    <w:div w:id="1016351281">
      <w:bodyDiv w:val="1"/>
      <w:marLeft w:val="0"/>
      <w:marRight w:val="0"/>
      <w:marTop w:val="0"/>
      <w:marBottom w:val="0"/>
      <w:divBdr>
        <w:top w:val="none" w:sz="0" w:space="0" w:color="auto"/>
        <w:left w:val="none" w:sz="0" w:space="0" w:color="auto"/>
        <w:bottom w:val="none" w:sz="0" w:space="0" w:color="auto"/>
        <w:right w:val="none" w:sz="0" w:space="0" w:color="auto"/>
      </w:divBdr>
      <w:divsChild>
        <w:div w:id="2367035">
          <w:marLeft w:val="0"/>
          <w:marRight w:val="0"/>
          <w:marTop w:val="0"/>
          <w:marBottom w:val="0"/>
          <w:divBdr>
            <w:top w:val="none" w:sz="0" w:space="0" w:color="auto"/>
            <w:left w:val="none" w:sz="0" w:space="0" w:color="auto"/>
            <w:bottom w:val="none" w:sz="0" w:space="0" w:color="auto"/>
            <w:right w:val="none" w:sz="0" w:space="0" w:color="auto"/>
          </w:divBdr>
        </w:div>
        <w:div w:id="3554172">
          <w:marLeft w:val="0"/>
          <w:marRight w:val="0"/>
          <w:marTop w:val="0"/>
          <w:marBottom w:val="0"/>
          <w:divBdr>
            <w:top w:val="none" w:sz="0" w:space="0" w:color="auto"/>
            <w:left w:val="none" w:sz="0" w:space="0" w:color="auto"/>
            <w:bottom w:val="none" w:sz="0" w:space="0" w:color="auto"/>
            <w:right w:val="none" w:sz="0" w:space="0" w:color="auto"/>
          </w:divBdr>
        </w:div>
        <w:div w:id="6830562">
          <w:marLeft w:val="0"/>
          <w:marRight w:val="0"/>
          <w:marTop w:val="0"/>
          <w:marBottom w:val="0"/>
          <w:divBdr>
            <w:top w:val="none" w:sz="0" w:space="0" w:color="auto"/>
            <w:left w:val="none" w:sz="0" w:space="0" w:color="auto"/>
            <w:bottom w:val="none" w:sz="0" w:space="0" w:color="auto"/>
            <w:right w:val="none" w:sz="0" w:space="0" w:color="auto"/>
          </w:divBdr>
        </w:div>
        <w:div w:id="26494952">
          <w:marLeft w:val="0"/>
          <w:marRight w:val="0"/>
          <w:marTop w:val="0"/>
          <w:marBottom w:val="0"/>
          <w:divBdr>
            <w:top w:val="none" w:sz="0" w:space="0" w:color="auto"/>
            <w:left w:val="none" w:sz="0" w:space="0" w:color="auto"/>
            <w:bottom w:val="none" w:sz="0" w:space="0" w:color="auto"/>
            <w:right w:val="none" w:sz="0" w:space="0" w:color="auto"/>
          </w:divBdr>
        </w:div>
        <w:div w:id="38821889">
          <w:marLeft w:val="0"/>
          <w:marRight w:val="0"/>
          <w:marTop w:val="0"/>
          <w:marBottom w:val="0"/>
          <w:divBdr>
            <w:top w:val="none" w:sz="0" w:space="0" w:color="auto"/>
            <w:left w:val="none" w:sz="0" w:space="0" w:color="auto"/>
            <w:bottom w:val="none" w:sz="0" w:space="0" w:color="auto"/>
            <w:right w:val="none" w:sz="0" w:space="0" w:color="auto"/>
          </w:divBdr>
        </w:div>
        <w:div w:id="42944034">
          <w:marLeft w:val="0"/>
          <w:marRight w:val="0"/>
          <w:marTop w:val="0"/>
          <w:marBottom w:val="0"/>
          <w:divBdr>
            <w:top w:val="none" w:sz="0" w:space="0" w:color="auto"/>
            <w:left w:val="none" w:sz="0" w:space="0" w:color="auto"/>
            <w:bottom w:val="none" w:sz="0" w:space="0" w:color="auto"/>
            <w:right w:val="none" w:sz="0" w:space="0" w:color="auto"/>
          </w:divBdr>
        </w:div>
        <w:div w:id="46758121">
          <w:marLeft w:val="0"/>
          <w:marRight w:val="0"/>
          <w:marTop w:val="0"/>
          <w:marBottom w:val="0"/>
          <w:divBdr>
            <w:top w:val="none" w:sz="0" w:space="0" w:color="auto"/>
            <w:left w:val="none" w:sz="0" w:space="0" w:color="auto"/>
            <w:bottom w:val="none" w:sz="0" w:space="0" w:color="auto"/>
            <w:right w:val="none" w:sz="0" w:space="0" w:color="auto"/>
          </w:divBdr>
        </w:div>
        <w:div w:id="47580141">
          <w:marLeft w:val="0"/>
          <w:marRight w:val="0"/>
          <w:marTop w:val="0"/>
          <w:marBottom w:val="0"/>
          <w:divBdr>
            <w:top w:val="none" w:sz="0" w:space="0" w:color="auto"/>
            <w:left w:val="none" w:sz="0" w:space="0" w:color="auto"/>
            <w:bottom w:val="none" w:sz="0" w:space="0" w:color="auto"/>
            <w:right w:val="none" w:sz="0" w:space="0" w:color="auto"/>
          </w:divBdr>
        </w:div>
        <w:div w:id="63576043">
          <w:marLeft w:val="0"/>
          <w:marRight w:val="0"/>
          <w:marTop w:val="0"/>
          <w:marBottom w:val="0"/>
          <w:divBdr>
            <w:top w:val="none" w:sz="0" w:space="0" w:color="auto"/>
            <w:left w:val="none" w:sz="0" w:space="0" w:color="auto"/>
            <w:bottom w:val="none" w:sz="0" w:space="0" w:color="auto"/>
            <w:right w:val="none" w:sz="0" w:space="0" w:color="auto"/>
          </w:divBdr>
        </w:div>
        <w:div w:id="70204380">
          <w:marLeft w:val="0"/>
          <w:marRight w:val="0"/>
          <w:marTop w:val="0"/>
          <w:marBottom w:val="0"/>
          <w:divBdr>
            <w:top w:val="none" w:sz="0" w:space="0" w:color="auto"/>
            <w:left w:val="none" w:sz="0" w:space="0" w:color="auto"/>
            <w:bottom w:val="none" w:sz="0" w:space="0" w:color="auto"/>
            <w:right w:val="none" w:sz="0" w:space="0" w:color="auto"/>
          </w:divBdr>
        </w:div>
        <w:div w:id="78254878">
          <w:marLeft w:val="0"/>
          <w:marRight w:val="0"/>
          <w:marTop w:val="0"/>
          <w:marBottom w:val="0"/>
          <w:divBdr>
            <w:top w:val="none" w:sz="0" w:space="0" w:color="auto"/>
            <w:left w:val="none" w:sz="0" w:space="0" w:color="auto"/>
            <w:bottom w:val="none" w:sz="0" w:space="0" w:color="auto"/>
            <w:right w:val="none" w:sz="0" w:space="0" w:color="auto"/>
          </w:divBdr>
        </w:div>
        <w:div w:id="84544431">
          <w:marLeft w:val="0"/>
          <w:marRight w:val="0"/>
          <w:marTop w:val="0"/>
          <w:marBottom w:val="0"/>
          <w:divBdr>
            <w:top w:val="none" w:sz="0" w:space="0" w:color="auto"/>
            <w:left w:val="none" w:sz="0" w:space="0" w:color="auto"/>
            <w:bottom w:val="none" w:sz="0" w:space="0" w:color="auto"/>
            <w:right w:val="none" w:sz="0" w:space="0" w:color="auto"/>
          </w:divBdr>
        </w:div>
        <w:div w:id="100995454">
          <w:marLeft w:val="0"/>
          <w:marRight w:val="0"/>
          <w:marTop w:val="0"/>
          <w:marBottom w:val="0"/>
          <w:divBdr>
            <w:top w:val="none" w:sz="0" w:space="0" w:color="auto"/>
            <w:left w:val="none" w:sz="0" w:space="0" w:color="auto"/>
            <w:bottom w:val="none" w:sz="0" w:space="0" w:color="auto"/>
            <w:right w:val="none" w:sz="0" w:space="0" w:color="auto"/>
          </w:divBdr>
        </w:div>
        <w:div w:id="116070450">
          <w:marLeft w:val="0"/>
          <w:marRight w:val="0"/>
          <w:marTop w:val="0"/>
          <w:marBottom w:val="0"/>
          <w:divBdr>
            <w:top w:val="none" w:sz="0" w:space="0" w:color="auto"/>
            <w:left w:val="none" w:sz="0" w:space="0" w:color="auto"/>
            <w:bottom w:val="none" w:sz="0" w:space="0" w:color="auto"/>
            <w:right w:val="none" w:sz="0" w:space="0" w:color="auto"/>
          </w:divBdr>
        </w:div>
        <w:div w:id="119080748">
          <w:marLeft w:val="0"/>
          <w:marRight w:val="0"/>
          <w:marTop w:val="0"/>
          <w:marBottom w:val="0"/>
          <w:divBdr>
            <w:top w:val="none" w:sz="0" w:space="0" w:color="auto"/>
            <w:left w:val="none" w:sz="0" w:space="0" w:color="auto"/>
            <w:bottom w:val="none" w:sz="0" w:space="0" w:color="auto"/>
            <w:right w:val="none" w:sz="0" w:space="0" w:color="auto"/>
          </w:divBdr>
        </w:div>
        <w:div w:id="131603920">
          <w:marLeft w:val="0"/>
          <w:marRight w:val="0"/>
          <w:marTop w:val="0"/>
          <w:marBottom w:val="0"/>
          <w:divBdr>
            <w:top w:val="none" w:sz="0" w:space="0" w:color="auto"/>
            <w:left w:val="none" w:sz="0" w:space="0" w:color="auto"/>
            <w:bottom w:val="none" w:sz="0" w:space="0" w:color="auto"/>
            <w:right w:val="none" w:sz="0" w:space="0" w:color="auto"/>
          </w:divBdr>
        </w:div>
        <w:div w:id="135994223">
          <w:marLeft w:val="0"/>
          <w:marRight w:val="0"/>
          <w:marTop w:val="0"/>
          <w:marBottom w:val="0"/>
          <w:divBdr>
            <w:top w:val="none" w:sz="0" w:space="0" w:color="auto"/>
            <w:left w:val="none" w:sz="0" w:space="0" w:color="auto"/>
            <w:bottom w:val="none" w:sz="0" w:space="0" w:color="auto"/>
            <w:right w:val="none" w:sz="0" w:space="0" w:color="auto"/>
          </w:divBdr>
        </w:div>
        <w:div w:id="137691389">
          <w:marLeft w:val="0"/>
          <w:marRight w:val="0"/>
          <w:marTop w:val="0"/>
          <w:marBottom w:val="0"/>
          <w:divBdr>
            <w:top w:val="none" w:sz="0" w:space="0" w:color="auto"/>
            <w:left w:val="none" w:sz="0" w:space="0" w:color="auto"/>
            <w:bottom w:val="none" w:sz="0" w:space="0" w:color="auto"/>
            <w:right w:val="none" w:sz="0" w:space="0" w:color="auto"/>
          </w:divBdr>
        </w:div>
        <w:div w:id="144053342">
          <w:marLeft w:val="0"/>
          <w:marRight w:val="0"/>
          <w:marTop w:val="0"/>
          <w:marBottom w:val="0"/>
          <w:divBdr>
            <w:top w:val="none" w:sz="0" w:space="0" w:color="auto"/>
            <w:left w:val="none" w:sz="0" w:space="0" w:color="auto"/>
            <w:bottom w:val="none" w:sz="0" w:space="0" w:color="auto"/>
            <w:right w:val="none" w:sz="0" w:space="0" w:color="auto"/>
          </w:divBdr>
        </w:div>
        <w:div w:id="151070364">
          <w:marLeft w:val="0"/>
          <w:marRight w:val="0"/>
          <w:marTop w:val="0"/>
          <w:marBottom w:val="0"/>
          <w:divBdr>
            <w:top w:val="none" w:sz="0" w:space="0" w:color="auto"/>
            <w:left w:val="none" w:sz="0" w:space="0" w:color="auto"/>
            <w:bottom w:val="none" w:sz="0" w:space="0" w:color="auto"/>
            <w:right w:val="none" w:sz="0" w:space="0" w:color="auto"/>
          </w:divBdr>
        </w:div>
        <w:div w:id="154416797">
          <w:marLeft w:val="0"/>
          <w:marRight w:val="0"/>
          <w:marTop w:val="0"/>
          <w:marBottom w:val="0"/>
          <w:divBdr>
            <w:top w:val="none" w:sz="0" w:space="0" w:color="auto"/>
            <w:left w:val="none" w:sz="0" w:space="0" w:color="auto"/>
            <w:bottom w:val="none" w:sz="0" w:space="0" w:color="auto"/>
            <w:right w:val="none" w:sz="0" w:space="0" w:color="auto"/>
          </w:divBdr>
        </w:div>
        <w:div w:id="161550185">
          <w:marLeft w:val="0"/>
          <w:marRight w:val="0"/>
          <w:marTop w:val="0"/>
          <w:marBottom w:val="0"/>
          <w:divBdr>
            <w:top w:val="none" w:sz="0" w:space="0" w:color="auto"/>
            <w:left w:val="none" w:sz="0" w:space="0" w:color="auto"/>
            <w:bottom w:val="none" w:sz="0" w:space="0" w:color="auto"/>
            <w:right w:val="none" w:sz="0" w:space="0" w:color="auto"/>
          </w:divBdr>
        </w:div>
        <w:div w:id="165747591">
          <w:marLeft w:val="0"/>
          <w:marRight w:val="0"/>
          <w:marTop w:val="0"/>
          <w:marBottom w:val="0"/>
          <w:divBdr>
            <w:top w:val="none" w:sz="0" w:space="0" w:color="auto"/>
            <w:left w:val="none" w:sz="0" w:space="0" w:color="auto"/>
            <w:bottom w:val="none" w:sz="0" w:space="0" w:color="auto"/>
            <w:right w:val="none" w:sz="0" w:space="0" w:color="auto"/>
          </w:divBdr>
        </w:div>
        <w:div w:id="170030820">
          <w:marLeft w:val="0"/>
          <w:marRight w:val="0"/>
          <w:marTop w:val="0"/>
          <w:marBottom w:val="0"/>
          <w:divBdr>
            <w:top w:val="none" w:sz="0" w:space="0" w:color="auto"/>
            <w:left w:val="none" w:sz="0" w:space="0" w:color="auto"/>
            <w:bottom w:val="none" w:sz="0" w:space="0" w:color="auto"/>
            <w:right w:val="none" w:sz="0" w:space="0" w:color="auto"/>
          </w:divBdr>
        </w:div>
        <w:div w:id="175190061">
          <w:marLeft w:val="0"/>
          <w:marRight w:val="0"/>
          <w:marTop w:val="0"/>
          <w:marBottom w:val="0"/>
          <w:divBdr>
            <w:top w:val="none" w:sz="0" w:space="0" w:color="auto"/>
            <w:left w:val="none" w:sz="0" w:space="0" w:color="auto"/>
            <w:bottom w:val="none" w:sz="0" w:space="0" w:color="auto"/>
            <w:right w:val="none" w:sz="0" w:space="0" w:color="auto"/>
          </w:divBdr>
        </w:div>
        <w:div w:id="188955332">
          <w:marLeft w:val="0"/>
          <w:marRight w:val="0"/>
          <w:marTop w:val="0"/>
          <w:marBottom w:val="0"/>
          <w:divBdr>
            <w:top w:val="none" w:sz="0" w:space="0" w:color="auto"/>
            <w:left w:val="none" w:sz="0" w:space="0" w:color="auto"/>
            <w:bottom w:val="none" w:sz="0" w:space="0" w:color="auto"/>
            <w:right w:val="none" w:sz="0" w:space="0" w:color="auto"/>
          </w:divBdr>
        </w:div>
        <w:div w:id="191505819">
          <w:marLeft w:val="0"/>
          <w:marRight w:val="0"/>
          <w:marTop w:val="0"/>
          <w:marBottom w:val="0"/>
          <w:divBdr>
            <w:top w:val="none" w:sz="0" w:space="0" w:color="auto"/>
            <w:left w:val="none" w:sz="0" w:space="0" w:color="auto"/>
            <w:bottom w:val="none" w:sz="0" w:space="0" w:color="auto"/>
            <w:right w:val="none" w:sz="0" w:space="0" w:color="auto"/>
          </w:divBdr>
        </w:div>
        <w:div w:id="194582476">
          <w:marLeft w:val="0"/>
          <w:marRight w:val="0"/>
          <w:marTop w:val="0"/>
          <w:marBottom w:val="0"/>
          <w:divBdr>
            <w:top w:val="none" w:sz="0" w:space="0" w:color="auto"/>
            <w:left w:val="none" w:sz="0" w:space="0" w:color="auto"/>
            <w:bottom w:val="none" w:sz="0" w:space="0" w:color="auto"/>
            <w:right w:val="none" w:sz="0" w:space="0" w:color="auto"/>
          </w:divBdr>
        </w:div>
        <w:div w:id="195195760">
          <w:marLeft w:val="0"/>
          <w:marRight w:val="0"/>
          <w:marTop w:val="0"/>
          <w:marBottom w:val="0"/>
          <w:divBdr>
            <w:top w:val="none" w:sz="0" w:space="0" w:color="auto"/>
            <w:left w:val="none" w:sz="0" w:space="0" w:color="auto"/>
            <w:bottom w:val="none" w:sz="0" w:space="0" w:color="auto"/>
            <w:right w:val="none" w:sz="0" w:space="0" w:color="auto"/>
          </w:divBdr>
        </w:div>
        <w:div w:id="196625816">
          <w:marLeft w:val="0"/>
          <w:marRight w:val="0"/>
          <w:marTop w:val="0"/>
          <w:marBottom w:val="0"/>
          <w:divBdr>
            <w:top w:val="none" w:sz="0" w:space="0" w:color="auto"/>
            <w:left w:val="none" w:sz="0" w:space="0" w:color="auto"/>
            <w:bottom w:val="none" w:sz="0" w:space="0" w:color="auto"/>
            <w:right w:val="none" w:sz="0" w:space="0" w:color="auto"/>
          </w:divBdr>
        </w:div>
        <w:div w:id="197398894">
          <w:marLeft w:val="0"/>
          <w:marRight w:val="0"/>
          <w:marTop w:val="0"/>
          <w:marBottom w:val="0"/>
          <w:divBdr>
            <w:top w:val="none" w:sz="0" w:space="0" w:color="auto"/>
            <w:left w:val="none" w:sz="0" w:space="0" w:color="auto"/>
            <w:bottom w:val="none" w:sz="0" w:space="0" w:color="auto"/>
            <w:right w:val="none" w:sz="0" w:space="0" w:color="auto"/>
          </w:divBdr>
        </w:div>
        <w:div w:id="201946763">
          <w:marLeft w:val="0"/>
          <w:marRight w:val="0"/>
          <w:marTop w:val="0"/>
          <w:marBottom w:val="0"/>
          <w:divBdr>
            <w:top w:val="none" w:sz="0" w:space="0" w:color="auto"/>
            <w:left w:val="none" w:sz="0" w:space="0" w:color="auto"/>
            <w:bottom w:val="none" w:sz="0" w:space="0" w:color="auto"/>
            <w:right w:val="none" w:sz="0" w:space="0" w:color="auto"/>
          </w:divBdr>
        </w:div>
        <w:div w:id="206722210">
          <w:marLeft w:val="0"/>
          <w:marRight w:val="0"/>
          <w:marTop w:val="0"/>
          <w:marBottom w:val="0"/>
          <w:divBdr>
            <w:top w:val="none" w:sz="0" w:space="0" w:color="auto"/>
            <w:left w:val="none" w:sz="0" w:space="0" w:color="auto"/>
            <w:bottom w:val="none" w:sz="0" w:space="0" w:color="auto"/>
            <w:right w:val="none" w:sz="0" w:space="0" w:color="auto"/>
          </w:divBdr>
        </w:div>
        <w:div w:id="257908479">
          <w:marLeft w:val="0"/>
          <w:marRight w:val="0"/>
          <w:marTop w:val="0"/>
          <w:marBottom w:val="0"/>
          <w:divBdr>
            <w:top w:val="none" w:sz="0" w:space="0" w:color="auto"/>
            <w:left w:val="none" w:sz="0" w:space="0" w:color="auto"/>
            <w:bottom w:val="none" w:sz="0" w:space="0" w:color="auto"/>
            <w:right w:val="none" w:sz="0" w:space="0" w:color="auto"/>
          </w:divBdr>
        </w:div>
        <w:div w:id="283467084">
          <w:marLeft w:val="0"/>
          <w:marRight w:val="0"/>
          <w:marTop w:val="0"/>
          <w:marBottom w:val="0"/>
          <w:divBdr>
            <w:top w:val="none" w:sz="0" w:space="0" w:color="auto"/>
            <w:left w:val="none" w:sz="0" w:space="0" w:color="auto"/>
            <w:bottom w:val="none" w:sz="0" w:space="0" w:color="auto"/>
            <w:right w:val="none" w:sz="0" w:space="0" w:color="auto"/>
          </w:divBdr>
        </w:div>
        <w:div w:id="292904747">
          <w:marLeft w:val="0"/>
          <w:marRight w:val="0"/>
          <w:marTop w:val="0"/>
          <w:marBottom w:val="0"/>
          <w:divBdr>
            <w:top w:val="none" w:sz="0" w:space="0" w:color="auto"/>
            <w:left w:val="none" w:sz="0" w:space="0" w:color="auto"/>
            <w:bottom w:val="none" w:sz="0" w:space="0" w:color="auto"/>
            <w:right w:val="none" w:sz="0" w:space="0" w:color="auto"/>
          </w:divBdr>
        </w:div>
        <w:div w:id="308438663">
          <w:marLeft w:val="0"/>
          <w:marRight w:val="0"/>
          <w:marTop w:val="0"/>
          <w:marBottom w:val="0"/>
          <w:divBdr>
            <w:top w:val="none" w:sz="0" w:space="0" w:color="auto"/>
            <w:left w:val="none" w:sz="0" w:space="0" w:color="auto"/>
            <w:bottom w:val="none" w:sz="0" w:space="0" w:color="auto"/>
            <w:right w:val="none" w:sz="0" w:space="0" w:color="auto"/>
          </w:divBdr>
        </w:div>
        <w:div w:id="309092038">
          <w:marLeft w:val="0"/>
          <w:marRight w:val="0"/>
          <w:marTop w:val="0"/>
          <w:marBottom w:val="0"/>
          <w:divBdr>
            <w:top w:val="none" w:sz="0" w:space="0" w:color="auto"/>
            <w:left w:val="none" w:sz="0" w:space="0" w:color="auto"/>
            <w:bottom w:val="none" w:sz="0" w:space="0" w:color="auto"/>
            <w:right w:val="none" w:sz="0" w:space="0" w:color="auto"/>
          </w:divBdr>
        </w:div>
        <w:div w:id="309402217">
          <w:marLeft w:val="0"/>
          <w:marRight w:val="0"/>
          <w:marTop w:val="0"/>
          <w:marBottom w:val="0"/>
          <w:divBdr>
            <w:top w:val="none" w:sz="0" w:space="0" w:color="auto"/>
            <w:left w:val="none" w:sz="0" w:space="0" w:color="auto"/>
            <w:bottom w:val="none" w:sz="0" w:space="0" w:color="auto"/>
            <w:right w:val="none" w:sz="0" w:space="0" w:color="auto"/>
          </w:divBdr>
        </w:div>
        <w:div w:id="311951972">
          <w:marLeft w:val="0"/>
          <w:marRight w:val="0"/>
          <w:marTop w:val="0"/>
          <w:marBottom w:val="0"/>
          <w:divBdr>
            <w:top w:val="none" w:sz="0" w:space="0" w:color="auto"/>
            <w:left w:val="none" w:sz="0" w:space="0" w:color="auto"/>
            <w:bottom w:val="none" w:sz="0" w:space="0" w:color="auto"/>
            <w:right w:val="none" w:sz="0" w:space="0" w:color="auto"/>
          </w:divBdr>
        </w:div>
        <w:div w:id="313065678">
          <w:marLeft w:val="0"/>
          <w:marRight w:val="0"/>
          <w:marTop w:val="0"/>
          <w:marBottom w:val="0"/>
          <w:divBdr>
            <w:top w:val="none" w:sz="0" w:space="0" w:color="auto"/>
            <w:left w:val="none" w:sz="0" w:space="0" w:color="auto"/>
            <w:bottom w:val="none" w:sz="0" w:space="0" w:color="auto"/>
            <w:right w:val="none" w:sz="0" w:space="0" w:color="auto"/>
          </w:divBdr>
        </w:div>
        <w:div w:id="315492965">
          <w:marLeft w:val="0"/>
          <w:marRight w:val="0"/>
          <w:marTop w:val="0"/>
          <w:marBottom w:val="0"/>
          <w:divBdr>
            <w:top w:val="none" w:sz="0" w:space="0" w:color="auto"/>
            <w:left w:val="none" w:sz="0" w:space="0" w:color="auto"/>
            <w:bottom w:val="none" w:sz="0" w:space="0" w:color="auto"/>
            <w:right w:val="none" w:sz="0" w:space="0" w:color="auto"/>
          </w:divBdr>
        </w:div>
        <w:div w:id="318310100">
          <w:marLeft w:val="0"/>
          <w:marRight w:val="0"/>
          <w:marTop w:val="0"/>
          <w:marBottom w:val="0"/>
          <w:divBdr>
            <w:top w:val="none" w:sz="0" w:space="0" w:color="auto"/>
            <w:left w:val="none" w:sz="0" w:space="0" w:color="auto"/>
            <w:bottom w:val="none" w:sz="0" w:space="0" w:color="auto"/>
            <w:right w:val="none" w:sz="0" w:space="0" w:color="auto"/>
          </w:divBdr>
        </w:div>
        <w:div w:id="327707602">
          <w:marLeft w:val="0"/>
          <w:marRight w:val="0"/>
          <w:marTop w:val="0"/>
          <w:marBottom w:val="0"/>
          <w:divBdr>
            <w:top w:val="none" w:sz="0" w:space="0" w:color="auto"/>
            <w:left w:val="none" w:sz="0" w:space="0" w:color="auto"/>
            <w:bottom w:val="none" w:sz="0" w:space="0" w:color="auto"/>
            <w:right w:val="none" w:sz="0" w:space="0" w:color="auto"/>
          </w:divBdr>
        </w:div>
        <w:div w:id="332147705">
          <w:marLeft w:val="0"/>
          <w:marRight w:val="0"/>
          <w:marTop w:val="0"/>
          <w:marBottom w:val="0"/>
          <w:divBdr>
            <w:top w:val="none" w:sz="0" w:space="0" w:color="auto"/>
            <w:left w:val="none" w:sz="0" w:space="0" w:color="auto"/>
            <w:bottom w:val="none" w:sz="0" w:space="0" w:color="auto"/>
            <w:right w:val="none" w:sz="0" w:space="0" w:color="auto"/>
          </w:divBdr>
        </w:div>
        <w:div w:id="352071179">
          <w:marLeft w:val="0"/>
          <w:marRight w:val="0"/>
          <w:marTop w:val="0"/>
          <w:marBottom w:val="0"/>
          <w:divBdr>
            <w:top w:val="none" w:sz="0" w:space="0" w:color="auto"/>
            <w:left w:val="none" w:sz="0" w:space="0" w:color="auto"/>
            <w:bottom w:val="none" w:sz="0" w:space="0" w:color="auto"/>
            <w:right w:val="none" w:sz="0" w:space="0" w:color="auto"/>
          </w:divBdr>
        </w:div>
        <w:div w:id="353894478">
          <w:marLeft w:val="0"/>
          <w:marRight w:val="0"/>
          <w:marTop w:val="0"/>
          <w:marBottom w:val="0"/>
          <w:divBdr>
            <w:top w:val="none" w:sz="0" w:space="0" w:color="auto"/>
            <w:left w:val="none" w:sz="0" w:space="0" w:color="auto"/>
            <w:bottom w:val="none" w:sz="0" w:space="0" w:color="auto"/>
            <w:right w:val="none" w:sz="0" w:space="0" w:color="auto"/>
          </w:divBdr>
        </w:div>
        <w:div w:id="357237504">
          <w:marLeft w:val="0"/>
          <w:marRight w:val="0"/>
          <w:marTop w:val="0"/>
          <w:marBottom w:val="0"/>
          <w:divBdr>
            <w:top w:val="none" w:sz="0" w:space="0" w:color="auto"/>
            <w:left w:val="none" w:sz="0" w:space="0" w:color="auto"/>
            <w:bottom w:val="none" w:sz="0" w:space="0" w:color="auto"/>
            <w:right w:val="none" w:sz="0" w:space="0" w:color="auto"/>
          </w:divBdr>
        </w:div>
        <w:div w:id="374046174">
          <w:marLeft w:val="0"/>
          <w:marRight w:val="0"/>
          <w:marTop w:val="0"/>
          <w:marBottom w:val="0"/>
          <w:divBdr>
            <w:top w:val="none" w:sz="0" w:space="0" w:color="auto"/>
            <w:left w:val="none" w:sz="0" w:space="0" w:color="auto"/>
            <w:bottom w:val="none" w:sz="0" w:space="0" w:color="auto"/>
            <w:right w:val="none" w:sz="0" w:space="0" w:color="auto"/>
          </w:divBdr>
        </w:div>
        <w:div w:id="376663319">
          <w:marLeft w:val="0"/>
          <w:marRight w:val="0"/>
          <w:marTop w:val="0"/>
          <w:marBottom w:val="0"/>
          <w:divBdr>
            <w:top w:val="none" w:sz="0" w:space="0" w:color="auto"/>
            <w:left w:val="none" w:sz="0" w:space="0" w:color="auto"/>
            <w:bottom w:val="none" w:sz="0" w:space="0" w:color="auto"/>
            <w:right w:val="none" w:sz="0" w:space="0" w:color="auto"/>
          </w:divBdr>
        </w:div>
        <w:div w:id="381321157">
          <w:marLeft w:val="0"/>
          <w:marRight w:val="0"/>
          <w:marTop w:val="0"/>
          <w:marBottom w:val="0"/>
          <w:divBdr>
            <w:top w:val="none" w:sz="0" w:space="0" w:color="auto"/>
            <w:left w:val="none" w:sz="0" w:space="0" w:color="auto"/>
            <w:bottom w:val="none" w:sz="0" w:space="0" w:color="auto"/>
            <w:right w:val="none" w:sz="0" w:space="0" w:color="auto"/>
          </w:divBdr>
        </w:div>
        <w:div w:id="384258380">
          <w:marLeft w:val="0"/>
          <w:marRight w:val="0"/>
          <w:marTop w:val="0"/>
          <w:marBottom w:val="0"/>
          <w:divBdr>
            <w:top w:val="none" w:sz="0" w:space="0" w:color="auto"/>
            <w:left w:val="none" w:sz="0" w:space="0" w:color="auto"/>
            <w:bottom w:val="none" w:sz="0" w:space="0" w:color="auto"/>
            <w:right w:val="none" w:sz="0" w:space="0" w:color="auto"/>
          </w:divBdr>
        </w:div>
        <w:div w:id="391924367">
          <w:marLeft w:val="0"/>
          <w:marRight w:val="0"/>
          <w:marTop w:val="0"/>
          <w:marBottom w:val="0"/>
          <w:divBdr>
            <w:top w:val="none" w:sz="0" w:space="0" w:color="auto"/>
            <w:left w:val="none" w:sz="0" w:space="0" w:color="auto"/>
            <w:bottom w:val="none" w:sz="0" w:space="0" w:color="auto"/>
            <w:right w:val="none" w:sz="0" w:space="0" w:color="auto"/>
          </w:divBdr>
        </w:div>
        <w:div w:id="410466053">
          <w:marLeft w:val="0"/>
          <w:marRight w:val="0"/>
          <w:marTop w:val="0"/>
          <w:marBottom w:val="0"/>
          <w:divBdr>
            <w:top w:val="none" w:sz="0" w:space="0" w:color="auto"/>
            <w:left w:val="none" w:sz="0" w:space="0" w:color="auto"/>
            <w:bottom w:val="none" w:sz="0" w:space="0" w:color="auto"/>
            <w:right w:val="none" w:sz="0" w:space="0" w:color="auto"/>
          </w:divBdr>
        </w:div>
        <w:div w:id="415132265">
          <w:marLeft w:val="0"/>
          <w:marRight w:val="0"/>
          <w:marTop w:val="0"/>
          <w:marBottom w:val="0"/>
          <w:divBdr>
            <w:top w:val="none" w:sz="0" w:space="0" w:color="auto"/>
            <w:left w:val="none" w:sz="0" w:space="0" w:color="auto"/>
            <w:bottom w:val="none" w:sz="0" w:space="0" w:color="auto"/>
            <w:right w:val="none" w:sz="0" w:space="0" w:color="auto"/>
          </w:divBdr>
        </w:div>
        <w:div w:id="415443944">
          <w:marLeft w:val="0"/>
          <w:marRight w:val="0"/>
          <w:marTop w:val="0"/>
          <w:marBottom w:val="0"/>
          <w:divBdr>
            <w:top w:val="none" w:sz="0" w:space="0" w:color="auto"/>
            <w:left w:val="none" w:sz="0" w:space="0" w:color="auto"/>
            <w:bottom w:val="none" w:sz="0" w:space="0" w:color="auto"/>
            <w:right w:val="none" w:sz="0" w:space="0" w:color="auto"/>
          </w:divBdr>
        </w:div>
        <w:div w:id="417868701">
          <w:marLeft w:val="0"/>
          <w:marRight w:val="0"/>
          <w:marTop w:val="0"/>
          <w:marBottom w:val="0"/>
          <w:divBdr>
            <w:top w:val="none" w:sz="0" w:space="0" w:color="auto"/>
            <w:left w:val="none" w:sz="0" w:space="0" w:color="auto"/>
            <w:bottom w:val="none" w:sz="0" w:space="0" w:color="auto"/>
            <w:right w:val="none" w:sz="0" w:space="0" w:color="auto"/>
          </w:divBdr>
        </w:div>
        <w:div w:id="419063245">
          <w:marLeft w:val="0"/>
          <w:marRight w:val="0"/>
          <w:marTop w:val="0"/>
          <w:marBottom w:val="0"/>
          <w:divBdr>
            <w:top w:val="none" w:sz="0" w:space="0" w:color="auto"/>
            <w:left w:val="none" w:sz="0" w:space="0" w:color="auto"/>
            <w:bottom w:val="none" w:sz="0" w:space="0" w:color="auto"/>
            <w:right w:val="none" w:sz="0" w:space="0" w:color="auto"/>
          </w:divBdr>
        </w:div>
        <w:div w:id="426998070">
          <w:marLeft w:val="0"/>
          <w:marRight w:val="0"/>
          <w:marTop w:val="0"/>
          <w:marBottom w:val="0"/>
          <w:divBdr>
            <w:top w:val="none" w:sz="0" w:space="0" w:color="auto"/>
            <w:left w:val="none" w:sz="0" w:space="0" w:color="auto"/>
            <w:bottom w:val="none" w:sz="0" w:space="0" w:color="auto"/>
            <w:right w:val="none" w:sz="0" w:space="0" w:color="auto"/>
          </w:divBdr>
        </w:div>
        <w:div w:id="441724921">
          <w:marLeft w:val="0"/>
          <w:marRight w:val="0"/>
          <w:marTop w:val="0"/>
          <w:marBottom w:val="0"/>
          <w:divBdr>
            <w:top w:val="none" w:sz="0" w:space="0" w:color="auto"/>
            <w:left w:val="none" w:sz="0" w:space="0" w:color="auto"/>
            <w:bottom w:val="none" w:sz="0" w:space="0" w:color="auto"/>
            <w:right w:val="none" w:sz="0" w:space="0" w:color="auto"/>
          </w:divBdr>
        </w:div>
        <w:div w:id="464128099">
          <w:marLeft w:val="0"/>
          <w:marRight w:val="0"/>
          <w:marTop w:val="0"/>
          <w:marBottom w:val="0"/>
          <w:divBdr>
            <w:top w:val="none" w:sz="0" w:space="0" w:color="auto"/>
            <w:left w:val="none" w:sz="0" w:space="0" w:color="auto"/>
            <w:bottom w:val="none" w:sz="0" w:space="0" w:color="auto"/>
            <w:right w:val="none" w:sz="0" w:space="0" w:color="auto"/>
          </w:divBdr>
        </w:div>
        <w:div w:id="475418431">
          <w:marLeft w:val="0"/>
          <w:marRight w:val="0"/>
          <w:marTop w:val="0"/>
          <w:marBottom w:val="0"/>
          <w:divBdr>
            <w:top w:val="none" w:sz="0" w:space="0" w:color="auto"/>
            <w:left w:val="none" w:sz="0" w:space="0" w:color="auto"/>
            <w:bottom w:val="none" w:sz="0" w:space="0" w:color="auto"/>
            <w:right w:val="none" w:sz="0" w:space="0" w:color="auto"/>
          </w:divBdr>
        </w:div>
        <w:div w:id="492572522">
          <w:marLeft w:val="0"/>
          <w:marRight w:val="0"/>
          <w:marTop w:val="0"/>
          <w:marBottom w:val="0"/>
          <w:divBdr>
            <w:top w:val="none" w:sz="0" w:space="0" w:color="auto"/>
            <w:left w:val="none" w:sz="0" w:space="0" w:color="auto"/>
            <w:bottom w:val="none" w:sz="0" w:space="0" w:color="auto"/>
            <w:right w:val="none" w:sz="0" w:space="0" w:color="auto"/>
          </w:divBdr>
        </w:div>
        <w:div w:id="495147808">
          <w:marLeft w:val="0"/>
          <w:marRight w:val="0"/>
          <w:marTop w:val="0"/>
          <w:marBottom w:val="0"/>
          <w:divBdr>
            <w:top w:val="none" w:sz="0" w:space="0" w:color="auto"/>
            <w:left w:val="none" w:sz="0" w:space="0" w:color="auto"/>
            <w:bottom w:val="none" w:sz="0" w:space="0" w:color="auto"/>
            <w:right w:val="none" w:sz="0" w:space="0" w:color="auto"/>
          </w:divBdr>
        </w:div>
        <w:div w:id="508569047">
          <w:marLeft w:val="0"/>
          <w:marRight w:val="0"/>
          <w:marTop w:val="0"/>
          <w:marBottom w:val="0"/>
          <w:divBdr>
            <w:top w:val="none" w:sz="0" w:space="0" w:color="auto"/>
            <w:left w:val="none" w:sz="0" w:space="0" w:color="auto"/>
            <w:bottom w:val="none" w:sz="0" w:space="0" w:color="auto"/>
            <w:right w:val="none" w:sz="0" w:space="0" w:color="auto"/>
          </w:divBdr>
        </w:div>
        <w:div w:id="515463385">
          <w:marLeft w:val="0"/>
          <w:marRight w:val="0"/>
          <w:marTop w:val="0"/>
          <w:marBottom w:val="0"/>
          <w:divBdr>
            <w:top w:val="none" w:sz="0" w:space="0" w:color="auto"/>
            <w:left w:val="none" w:sz="0" w:space="0" w:color="auto"/>
            <w:bottom w:val="none" w:sz="0" w:space="0" w:color="auto"/>
            <w:right w:val="none" w:sz="0" w:space="0" w:color="auto"/>
          </w:divBdr>
        </w:div>
        <w:div w:id="524293838">
          <w:marLeft w:val="0"/>
          <w:marRight w:val="0"/>
          <w:marTop w:val="0"/>
          <w:marBottom w:val="0"/>
          <w:divBdr>
            <w:top w:val="none" w:sz="0" w:space="0" w:color="auto"/>
            <w:left w:val="none" w:sz="0" w:space="0" w:color="auto"/>
            <w:bottom w:val="none" w:sz="0" w:space="0" w:color="auto"/>
            <w:right w:val="none" w:sz="0" w:space="0" w:color="auto"/>
          </w:divBdr>
        </w:div>
        <w:div w:id="528181151">
          <w:marLeft w:val="0"/>
          <w:marRight w:val="0"/>
          <w:marTop w:val="0"/>
          <w:marBottom w:val="0"/>
          <w:divBdr>
            <w:top w:val="none" w:sz="0" w:space="0" w:color="auto"/>
            <w:left w:val="none" w:sz="0" w:space="0" w:color="auto"/>
            <w:bottom w:val="none" w:sz="0" w:space="0" w:color="auto"/>
            <w:right w:val="none" w:sz="0" w:space="0" w:color="auto"/>
          </w:divBdr>
        </w:div>
        <w:div w:id="530343064">
          <w:marLeft w:val="0"/>
          <w:marRight w:val="0"/>
          <w:marTop w:val="0"/>
          <w:marBottom w:val="0"/>
          <w:divBdr>
            <w:top w:val="none" w:sz="0" w:space="0" w:color="auto"/>
            <w:left w:val="none" w:sz="0" w:space="0" w:color="auto"/>
            <w:bottom w:val="none" w:sz="0" w:space="0" w:color="auto"/>
            <w:right w:val="none" w:sz="0" w:space="0" w:color="auto"/>
          </w:divBdr>
        </w:div>
        <w:div w:id="543449262">
          <w:marLeft w:val="0"/>
          <w:marRight w:val="0"/>
          <w:marTop w:val="0"/>
          <w:marBottom w:val="0"/>
          <w:divBdr>
            <w:top w:val="none" w:sz="0" w:space="0" w:color="auto"/>
            <w:left w:val="none" w:sz="0" w:space="0" w:color="auto"/>
            <w:bottom w:val="none" w:sz="0" w:space="0" w:color="auto"/>
            <w:right w:val="none" w:sz="0" w:space="0" w:color="auto"/>
          </w:divBdr>
        </w:div>
        <w:div w:id="550534899">
          <w:marLeft w:val="0"/>
          <w:marRight w:val="0"/>
          <w:marTop w:val="0"/>
          <w:marBottom w:val="0"/>
          <w:divBdr>
            <w:top w:val="none" w:sz="0" w:space="0" w:color="auto"/>
            <w:left w:val="none" w:sz="0" w:space="0" w:color="auto"/>
            <w:bottom w:val="none" w:sz="0" w:space="0" w:color="auto"/>
            <w:right w:val="none" w:sz="0" w:space="0" w:color="auto"/>
          </w:divBdr>
        </w:div>
        <w:div w:id="565409358">
          <w:marLeft w:val="0"/>
          <w:marRight w:val="0"/>
          <w:marTop w:val="0"/>
          <w:marBottom w:val="0"/>
          <w:divBdr>
            <w:top w:val="none" w:sz="0" w:space="0" w:color="auto"/>
            <w:left w:val="none" w:sz="0" w:space="0" w:color="auto"/>
            <w:bottom w:val="none" w:sz="0" w:space="0" w:color="auto"/>
            <w:right w:val="none" w:sz="0" w:space="0" w:color="auto"/>
          </w:divBdr>
        </w:div>
        <w:div w:id="578364280">
          <w:marLeft w:val="0"/>
          <w:marRight w:val="0"/>
          <w:marTop w:val="0"/>
          <w:marBottom w:val="0"/>
          <w:divBdr>
            <w:top w:val="none" w:sz="0" w:space="0" w:color="auto"/>
            <w:left w:val="none" w:sz="0" w:space="0" w:color="auto"/>
            <w:bottom w:val="none" w:sz="0" w:space="0" w:color="auto"/>
            <w:right w:val="none" w:sz="0" w:space="0" w:color="auto"/>
          </w:divBdr>
        </w:div>
        <w:div w:id="590168225">
          <w:marLeft w:val="0"/>
          <w:marRight w:val="0"/>
          <w:marTop w:val="0"/>
          <w:marBottom w:val="0"/>
          <w:divBdr>
            <w:top w:val="none" w:sz="0" w:space="0" w:color="auto"/>
            <w:left w:val="none" w:sz="0" w:space="0" w:color="auto"/>
            <w:bottom w:val="none" w:sz="0" w:space="0" w:color="auto"/>
            <w:right w:val="none" w:sz="0" w:space="0" w:color="auto"/>
          </w:divBdr>
        </w:div>
        <w:div w:id="592519725">
          <w:marLeft w:val="0"/>
          <w:marRight w:val="0"/>
          <w:marTop w:val="0"/>
          <w:marBottom w:val="0"/>
          <w:divBdr>
            <w:top w:val="none" w:sz="0" w:space="0" w:color="auto"/>
            <w:left w:val="none" w:sz="0" w:space="0" w:color="auto"/>
            <w:bottom w:val="none" w:sz="0" w:space="0" w:color="auto"/>
            <w:right w:val="none" w:sz="0" w:space="0" w:color="auto"/>
          </w:divBdr>
        </w:div>
        <w:div w:id="597250416">
          <w:marLeft w:val="0"/>
          <w:marRight w:val="0"/>
          <w:marTop w:val="0"/>
          <w:marBottom w:val="0"/>
          <w:divBdr>
            <w:top w:val="none" w:sz="0" w:space="0" w:color="auto"/>
            <w:left w:val="none" w:sz="0" w:space="0" w:color="auto"/>
            <w:bottom w:val="none" w:sz="0" w:space="0" w:color="auto"/>
            <w:right w:val="none" w:sz="0" w:space="0" w:color="auto"/>
          </w:divBdr>
        </w:div>
        <w:div w:id="600379520">
          <w:marLeft w:val="0"/>
          <w:marRight w:val="0"/>
          <w:marTop w:val="0"/>
          <w:marBottom w:val="0"/>
          <w:divBdr>
            <w:top w:val="none" w:sz="0" w:space="0" w:color="auto"/>
            <w:left w:val="none" w:sz="0" w:space="0" w:color="auto"/>
            <w:bottom w:val="none" w:sz="0" w:space="0" w:color="auto"/>
            <w:right w:val="none" w:sz="0" w:space="0" w:color="auto"/>
          </w:divBdr>
        </w:div>
        <w:div w:id="600380232">
          <w:marLeft w:val="0"/>
          <w:marRight w:val="0"/>
          <w:marTop w:val="0"/>
          <w:marBottom w:val="0"/>
          <w:divBdr>
            <w:top w:val="none" w:sz="0" w:space="0" w:color="auto"/>
            <w:left w:val="none" w:sz="0" w:space="0" w:color="auto"/>
            <w:bottom w:val="none" w:sz="0" w:space="0" w:color="auto"/>
            <w:right w:val="none" w:sz="0" w:space="0" w:color="auto"/>
          </w:divBdr>
        </w:div>
        <w:div w:id="605305470">
          <w:marLeft w:val="0"/>
          <w:marRight w:val="0"/>
          <w:marTop w:val="0"/>
          <w:marBottom w:val="0"/>
          <w:divBdr>
            <w:top w:val="none" w:sz="0" w:space="0" w:color="auto"/>
            <w:left w:val="none" w:sz="0" w:space="0" w:color="auto"/>
            <w:bottom w:val="none" w:sz="0" w:space="0" w:color="auto"/>
            <w:right w:val="none" w:sz="0" w:space="0" w:color="auto"/>
          </w:divBdr>
        </w:div>
        <w:div w:id="608317445">
          <w:marLeft w:val="0"/>
          <w:marRight w:val="0"/>
          <w:marTop w:val="0"/>
          <w:marBottom w:val="0"/>
          <w:divBdr>
            <w:top w:val="none" w:sz="0" w:space="0" w:color="auto"/>
            <w:left w:val="none" w:sz="0" w:space="0" w:color="auto"/>
            <w:bottom w:val="none" w:sz="0" w:space="0" w:color="auto"/>
            <w:right w:val="none" w:sz="0" w:space="0" w:color="auto"/>
          </w:divBdr>
        </w:div>
        <w:div w:id="611744157">
          <w:marLeft w:val="0"/>
          <w:marRight w:val="0"/>
          <w:marTop w:val="0"/>
          <w:marBottom w:val="0"/>
          <w:divBdr>
            <w:top w:val="none" w:sz="0" w:space="0" w:color="auto"/>
            <w:left w:val="none" w:sz="0" w:space="0" w:color="auto"/>
            <w:bottom w:val="none" w:sz="0" w:space="0" w:color="auto"/>
            <w:right w:val="none" w:sz="0" w:space="0" w:color="auto"/>
          </w:divBdr>
        </w:div>
        <w:div w:id="614486983">
          <w:marLeft w:val="0"/>
          <w:marRight w:val="0"/>
          <w:marTop w:val="0"/>
          <w:marBottom w:val="0"/>
          <w:divBdr>
            <w:top w:val="none" w:sz="0" w:space="0" w:color="auto"/>
            <w:left w:val="none" w:sz="0" w:space="0" w:color="auto"/>
            <w:bottom w:val="none" w:sz="0" w:space="0" w:color="auto"/>
            <w:right w:val="none" w:sz="0" w:space="0" w:color="auto"/>
          </w:divBdr>
        </w:div>
        <w:div w:id="624429791">
          <w:marLeft w:val="0"/>
          <w:marRight w:val="0"/>
          <w:marTop w:val="0"/>
          <w:marBottom w:val="0"/>
          <w:divBdr>
            <w:top w:val="none" w:sz="0" w:space="0" w:color="auto"/>
            <w:left w:val="none" w:sz="0" w:space="0" w:color="auto"/>
            <w:bottom w:val="none" w:sz="0" w:space="0" w:color="auto"/>
            <w:right w:val="none" w:sz="0" w:space="0" w:color="auto"/>
          </w:divBdr>
        </w:div>
        <w:div w:id="624434168">
          <w:marLeft w:val="0"/>
          <w:marRight w:val="0"/>
          <w:marTop w:val="0"/>
          <w:marBottom w:val="0"/>
          <w:divBdr>
            <w:top w:val="none" w:sz="0" w:space="0" w:color="auto"/>
            <w:left w:val="none" w:sz="0" w:space="0" w:color="auto"/>
            <w:bottom w:val="none" w:sz="0" w:space="0" w:color="auto"/>
            <w:right w:val="none" w:sz="0" w:space="0" w:color="auto"/>
          </w:divBdr>
        </w:div>
        <w:div w:id="658002736">
          <w:marLeft w:val="0"/>
          <w:marRight w:val="0"/>
          <w:marTop w:val="0"/>
          <w:marBottom w:val="0"/>
          <w:divBdr>
            <w:top w:val="none" w:sz="0" w:space="0" w:color="auto"/>
            <w:left w:val="none" w:sz="0" w:space="0" w:color="auto"/>
            <w:bottom w:val="none" w:sz="0" w:space="0" w:color="auto"/>
            <w:right w:val="none" w:sz="0" w:space="0" w:color="auto"/>
          </w:divBdr>
        </w:div>
        <w:div w:id="673848596">
          <w:marLeft w:val="0"/>
          <w:marRight w:val="0"/>
          <w:marTop w:val="0"/>
          <w:marBottom w:val="0"/>
          <w:divBdr>
            <w:top w:val="none" w:sz="0" w:space="0" w:color="auto"/>
            <w:left w:val="none" w:sz="0" w:space="0" w:color="auto"/>
            <w:bottom w:val="none" w:sz="0" w:space="0" w:color="auto"/>
            <w:right w:val="none" w:sz="0" w:space="0" w:color="auto"/>
          </w:divBdr>
        </w:div>
        <w:div w:id="679040123">
          <w:marLeft w:val="0"/>
          <w:marRight w:val="0"/>
          <w:marTop w:val="0"/>
          <w:marBottom w:val="0"/>
          <w:divBdr>
            <w:top w:val="none" w:sz="0" w:space="0" w:color="auto"/>
            <w:left w:val="none" w:sz="0" w:space="0" w:color="auto"/>
            <w:bottom w:val="none" w:sz="0" w:space="0" w:color="auto"/>
            <w:right w:val="none" w:sz="0" w:space="0" w:color="auto"/>
          </w:divBdr>
        </w:div>
        <w:div w:id="688070940">
          <w:marLeft w:val="0"/>
          <w:marRight w:val="0"/>
          <w:marTop w:val="0"/>
          <w:marBottom w:val="0"/>
          <w:divBdr>
            <w:top w:val="none" w:sz="0" w:space="0" w:color="auto"/>
            <w:left w:val="none" w:sz="0" w:space="0" w:color="auto"/>
            <w:bottom w:val="none" w:sz="0" w:space="0" w:color="auto"/>
            <w:right w:val="none" w:sz="0" w:space="0" w:color="auto"/>
          </w:divBdr>
        </w:div>
        <w:div w:id="688484210">
          <w:marLeft w:val="0"/>
          <w:marRight w:val="0"/>
          <w:marTop w:val="0"/>
          <w:marBottom w:val="0"/>
          <w:divBdr>
            <w:top w:val="none" w:sz="0" w:space="0" w:color="auto"/>
            <w:left w:val="none" w:sz="0" w:space="0" w:color="auto"/>
            <w:bottom w:val="none" w:sz="0" w:space="0" w:color="auto"/>
            <w:right w:val="none" w:sz="0" w:space="0" w:color="auto"/>
          </w:divBdr>
        </w:div>
        <w:div w:id="696736520">
          <w:marLeft w:val="0"/>
          <w:marRight w:val="0"/>
          <w:marTop w:val="0"/>
          <w:marBottom w:val="0"/>
          <w:divBdr>
            <w:top w:val="none" w:sz="0" w:space="0" w:color="auto"/>
            <w:left w:val="none" w:sz="0" w:space="0" w:color="auto"/>
            <w:bottom w:val="none" w:sz="0" w:space="0" w:color="auto"/>
            <w:right w:val="none" w:sz="0" w:space="0" w:color="auto"/>
          </w:divBdr>
        </w:div>
        <w:div w:id="702293491">
          <w:marLeft w:val="0"/>
          <w:marRight w:val="0"/>
          <w:marTop w:val="0"/>
          <w:marBottom w:val="0"/>
          <w:divBdr>
            <w:top w:val="none" w:sz="0" w:space="0" w:color="auto"/>
            <w:left w:val="none" w:sz="0" w:space="0" w:color="auto"/>
            <w:bottom w:val="none" w:sz="0" w:space="0" w:color="auto"/>
            <w:right w:val="none" w:sz="0" w:space="0" w:color="auto"/>
          </w:divBdr>
        </w:div>
        <w:div w:id="707098075">
          <w:marLeft w:val="0"/>
          <w:marRight w:val="0"/>
          <w:marTop w:val="0"/>
          <w:marBottom w:val="0"/>
          <w:divBdr>
            <w:top w:val="none" w:sz="0" w:space="0" w:color="auto"/>
            <w:left w:val="none" w:sz="0" w:space="0" w:color="auto"/>
            <w:bottom w:val="none" w:sz="0" w:space="0" w:color="auto"/>
            <w:right w:val="none" w:sz="0" w:space="0" w:color="auto"/>
          </w:divBdr>
        </w:div>
        <w:div w:id="721634476">
          <w:marLeft w:val="0"/>
          <w:marRight w:val="0"/>
          <w:marTop w:val="0"/>
          <w:marBottom w:val="0"/>
          <w:divBdr>
            <w:top w:val="none" w:sz="0" w:space="0" w:color="auto"/>
            <w:left w:val="none" w:sz="0" w:space="0" w:color="auto"/>
            <w:bottom w:val="none" w:sz="0" w:space="0" w:color="auto"/>
            <w:right w:val="none" w:sz="0" w:space="0" w:color="auto"/>
          </w:divBdr>
        </w:div>
        <w:div w:id="726339690">
          <w:marLeft w:val="0"/>
          <w:marRight w:val="0"/>
          <w:marTop w:val="0"/>
          <w:marBottom w:val="0"/>
          <w:divBdr>
            <w:top w:val="none" w:sz="0" w:space="0" w:color="auto"/>
            <w:left w:val="none" w:sz="0" w:space="0" w:color="auto"/>
            <w:bottom w:val="none" w:sz="0" w:space="0" w:color="auto"/>
            <w:right w:val="none" w:sz="0" w:space="0" w:color="auto"/>
          </w:divBdr>
        </w:div>
        <w:div w:id="730006494">
          <w:marLeft w:val="0"/>
          <w:marRight w:val="0"/>
          <w:marTop w:val="0"/>
          <w:marBottom w:val="0"/>
          <w:divBdr>
            <w:top w:val="none" w:sz="0" w:space="0" w:color="auto"/>
            <w:left w:val="none" w:sz="0" w:space="0" w:color="auto"/>
            <w:bottom w:val="none" w:sz="0" w:space="0" w:color="auto"/>
            <w:right w:val="none" w:sz="0" w:space="0" w:color="auto"/>
          </w:divBdr>
        </w:div>
        <w:div w:id="736627999">
          <w:marLeft w:val="0"/>
          <w:marRight w:val="0"/>
          <w:marTop w:val="0"/>
          <w:marBottom w:val="0"/>
          <w:divBdr>
            <w:top w:val="none" w:sz="0" w:space="0" w:color="auto"/>
            <w:left w:val="none" w:sz="0" w:space="0" w:color="auto"/>
            <w:bottom w:val="none" w:sz="0" w:space="0" w:color="auto"/>
            <w:right w:val="none" w:sz="0" w:space="0" w:color="auto"/>
          </w:divBdr>
        </w:div>
        <w:div w:id="745301183">
          <w:marLeft w:val="0"/>
          <w:marRight w:val="0"/>
          <w:marTop w:val="0"/>
          <w:marBottom w:val="0"/>
          <w:divBdr>
            <w:top w:val="none" w:sz="0" w:space="0" w:color="auto"/>
            <w:left w:val="none" w:sz="0" w:space="0" w:color="auto"/>
            <w:bottom w:val="none" w:sz="0" w:space="0" w:color="auto"/>
            <w:right w:val="none" w:sz="0" w:space="0" w:color="auto"/>
          </w:divBdr>
        </w:div>
        <w:div w:id="755899406">
          <w:marLeft w:val="0"/>
          <w:marRight w:val="0"/>
          <w:marTop w:val="0"/>
          <w:marBottom w:val="0"/>
          <w:divBdr>
            <w:top w:val="none" w:sz="0" w:space="0" w:color="auto"/>
            <w:left w:val="none" w:sz="0" w:space="0" w:color="auto"/>
            <w:bottom w:val="none" w:sz="0" w:space="0" w:color="auto"/>
            <w:right w:val="none" w:sz="0" w:space="0" w:color="auto"/>
          </w:divBdr>
        </w:div>
        <w:div w:id="758793663">
          <w:marLeft w:val="0"/>
          <w:marRight w:val="0"/>
          <w:marTop w:val="0"/>
          <w:marBottom w:val="0"/>
          <w:divBdr>
            <w:top w:val="none" w:sz="0" w:space="0" w:color="auto"/>
            <w:left w:val="none" w:sz="0" w:space="0" w:color="auto"/>
            <w:bottom w:val="none" w:sz="0" w:space="0" w:color="auto"/>
            <w:right w:val="none" w:sz="0" w:space="0" w:color="auto"/>
          </w:divBdr>
        </w:div>
        <w:div w:id="763918410">
          <w:marLeft w:val="0"/>
          <w:marRight w:val="0"/>
          <w:marTop w:val="0"/>
          <w:marBottom w:val="0"/>
          <w:divBdr>
            <w:top w:val="none" w:sz="0" w:space="0" w:color="auto"/>
            <w:left w:val="none" w:sz="0" w:space="0" w:color="auto"/>
            <w:bottom w:val="none" w:sz="0" w:space="0" w:color="auto"/>
            <w:right w:val="none" w:sz="0" w:space="0" w:color="auto"/>
          </w:divBdr>
        </w:div>
        <w:div w:id="767240686">
          <w:marLeft w:val="0"/>
          <w:marRight w:val="0"/>
          <w:marTop w:val="0"/>
          <w:marBottom w:val="0"/>
          <w:divBdr>
            <w:top w:val="none" w:sz="0" w:space="0" w:color="auto"/>
            <w:left w:val="none" w:sz="0" w:space="0" w:color="auto"/>
            <w:bottom w:val="none" w:sz="0" w:space="0" w:color="auto"/>
            <w:right w:val="none" w:sz="0" w:space="0" w:color="auto"/>
          </w:divBdr>
        </w:div>
        <w:div w:id="769937333">
          <w:marLeft w:val="0"/>
          <w:marRight w:val="0"/>
          <w:marTop w:val="0"/>
          <w:marBottom w:val="0"/>
          <w:divBdr>
            <w:top w:val="none" w:sz="0" w:space="0" w:color="auto"/>
            <w:left w:val="none" w:sz="0" w:space="0" w:color="auto"/>
            <w:bottom w:val="none" w:sz="0" w:space="0" w:color="auto"/>
            <w:right w:val="none" w:sz="0" w:space="0" w:color="auto"/>
          </w:divBdr>
        </w:div>
        <w:div w:id="776874031">
          <w:marLeft w:val="0"/>
          <w:marRight w:val="0"/>
          <w:marTop w:val="0"/>
          <w:marBottom w:val="0"/>
          <w:divBdr>
            <w:top w:val="none" w:sz="0" w:space="0" w:color="auto"/>
            <w:left w:val="none" w:sz="0" w:space="0" w:color="auto"/>
            <w:bottom w:val="none" w:sz="0" w:space="0" w:color="auto"/>
            <w:right w:val="none" w:sz="0" w:space="0" w:color="auto"/>
          </w:divBdr>
        </w:div>
        <w:div w:id="780878914">
          <w:marLeft w:val="0"/>
          <w:marRight w:val="0"/>
          <w:marTop w:val="0"/>
          <w:marBottom w:val="0"/>
          <w:divBdr>
            <w:top w:val="none" w:sz="0" w:space="0" w:color="auto"/>
            <w:left w:val="none" w:sz="0" w:space="0" w:color="auto"/>
            <w:bottom w:val="none" w:sz="0" w:space="0" w:color="auto"/>
            <w:right w:val="none" w:sz="0" w:space="0" w:color="auto"/>
          </w:divBdr>
        </w:div>
        <w:div w:id="797727684">
          <w:marLeft w:val="0"/>
          <w:marRight w:val="0"/>
          <w:marTop w:val="0"/>
          <w:marBottom w:val="0"/>
          <w:divBdr>
            <w:top w:val="none" w:sz="0" w:space="0" w:color="auto"/>
            <w:left w:val="none" w:sz="0" w:space="0" w:color="auto"/>
            <w:bottom w:val="none" w:sz="0" w:space="0" w:color="auto"/>
            <w:right w:val="none" w:sz="0" w:space="0" w:color="auto"/>
          </w:divBdr>
        </w:div>
        <w:div w:id="799810385">
          <w:marLeft w:val="0"/>
          <w:marRight w:val="0"/>
          <w:marTop w:val="0"/>
          <w:marBottom w:val="0"/>
          <w:divBdr>
            <w:top w:val="none" w:sz="0" w:space="0" w:color="auto"/>
            <w:left w:val="none" w:sz="0" w:space="0" w:color="auto"/>
            <w:bottom w:val="none" w:sz="0" w:space="0" w:color="auto"/>
            <w:right w:val="none" w:sz="0" w:space="0" w:color="auto"/>
          </w:divBdr>
        </w:div>
        <w:div w:id="806627279">
          <w:marLeft w:val="0"/>
          <w:marRight w:val="0"/>
          <w:marTop w:val="0"/>
          <w:marBottom w:val="0"/>
          <w:divBdr>
            <w:top w:val="none" w:sz="0" w:space="0" w:color="auto"/>
            <w:left w:val="none" w:sz="0" w:space="0" w:color="auto"/>
            <w:bottom w:val="none" w:sz="0" w:space="0" w:color="auto"/>
            <w:right w:val="none" w:sz="0" w:space="0" w:color="auto"/>
          </w:divBdr>
        </w:div>
        <w:div w:id="833684350">
          <w:marLeft w:val="0"/>
          <w:marRight w:val="0"/>
          <w:marTop w:val="0"/>
          <w:marBottom w:val="0"/>
          <w:divBdr>
            <w:top w:val="none" w:sz="0" w:space="0" w:color="auto"/>
            <w:left w:val="none" w:sz="0" w:space="0" w:color="auto"/>
            <w:bottom w:val="none" w:sz="0" w:space="0" w:color="auto"/>
            <w:right w:val="none" w:sz="0" w:space="0" w:color="auto"/>
          </w:divBdr>
        </w:div>
        <w:div w:id="835193366">
          <w:marLeft w:val="0"/>
          <w:marRight w:val="0"/>
          <w:marTop w:val="0"/>
          <w:marBottom w:val="0"/>
          <w:divBdr>
            <w:top w:val="none" w:sz="0" w:space="0" w:color="auto"/>
            <w:left w:val="none" w:sz="0" w:space="0" w:color="auto"/>
            <w:bottom w:val="none" w:sz="0" w:space="0" w:color="auto"/>
            <w:right w:val="none" w:sz="0" w:space="0" w:color="auto"/>
          </w:divBdr>
        </w:div>
        <w:div w:id="847014420">
          <w:marLeft w:val="0"/>
          <w:marRight w:val="0"/>
          <w:marTop w:val="0"/>
          <w:marBottom w:val="0"/>
          <w:divBdr>
            <w:top w:val="none" w:sz="0" w:space="0" w:color="auto"/>
            <w:left w:val="none" w:sz="0" w:space="0" w:color="auto"/>
            <w:bottom w:val="none" w:sz="0" w:space="0" w:color="auto"/>
            <w:right w:val="none" w:sz="0" w:space="0" w:color="auto"/>
          </w:divBdr>
        </w:div>
        <w:div w:id="848758753">
          <w:marLeft w:val="0"/>
          <w:marRight w:val="0"/>
          <w:marTop w:val="0"/>
          <w:marBottom w:val="0"/>
          <w:divBdr>
            <w:top w:val="none" w:sz="0" w:space="0" w:color="auto"/>
            <w:left w:val="none" w:sz="0" w:space="0" w:color="auto"/>
            <w:bottom w:val="none" w:sz="0" w:space="0" w:color="auto"/>
            <w:right w:val="none" w:sz="0" w:space="0" w:color="auto"/>
          </w:divBdr>
        </w:div>
        <w:div w:id="868377520">
          <w:marLeft w:val="0"/>
          <w:marRight w:val="0"/>
          <w:marTop w:val="0"/>
          <w:marBottom w:val="0"/>
          <w:divBdr>
            <w:top w:val="none" w:sz="0" w:space="0" w:color="auto"/>
            <w:left w:val="none" w:sz="0" w:space="0" w:color="auto"/>
            <w:bottom w:val="none" w:sz="0" w:space="0" w:color="auto"/>
            <w:right w:val="none" w:sz="0" w:space="0" w:color="auto"/>
          </w:divBdr>
        </w:div>
        <w:div w:id="873153882">
          <w:marLeft w:val="0"/>
          <w:marRight w:val="0"/>
          <w:marTop w:val="0"/>
          <w:marBottom w:val="0"/>
          <w:divBdr>
            <w:top w:val="none" w:sz="0" w:space="0" w:color="auto"/>
            <w:left w:val="none" w:sz="0" w:space="0" w:color="auto"/>
            <w:bottom w:val="none" w:sz="0" w:space="0" w:color="auto"/>
            <w:right w:val="none" w:sz="0" w:space="0" w:color="auto"/>
          </w:divBdr>
        </w:div>
        <w:div w:id="891161566">
          <w:marLeft w:val="0"/>
          <w:marRight w:val="0"/>
          <w:marTop w:val="0"/>
          <w:marBottom w:val="0"/>
          <w:divBdr>
            <w:top w:val="none" w:sz="0" w:space="0" w:color="auto"/>
            <w:left w:val="none" w:sz="0" w:space="0" w:color="auto"/>
            <w:bottom w:val="none" w:sz="0" w:space="0" w:color="auto"/>
            <w:right w:val="none" w:sz="0" w:space="0" w:color="auto"/>
          </w:divBdr>
        </w:div>
        <w:div w:id="891311883">
          <w:marLeft w:val="0"/>
          <w:marRight w:val="0"/>
          <w:marTop w:val="0"/>
          <w:marBottom w:val="0"/>
          <w:divBdr>
            <w:top w:val="none" w:sz="0" w:space="0" w:color="auto"/>
            <w:left w:val="none" w:sz="0" w:space="0" w:color="auto"/>
            <w:bottom w:val="none" w:sz="0" w:space="0" w:color="auto"/>
            <w:right w:val="none" w:sz="0" w:space="0" w:color="auto"/>
          </w:divBdr>
        </w:div>
        <w:div w:id="903687479">
          <w:marLeft w:val="0"/>
          <w:marRight w:val="0"/>
          <w:marTop w:val="0"/>
          <w:marBottom w:val="0"/>
          <w:divBdr>
            <w:top w:val="none" w:sz="0" w:space="0" w:color="auto"/>
            <w:left w:val="none" w:sz="0" w:space="0" w:color="auto"/>
            <w:bottom w:val="none" w:sz="0" w:space="0" w:color="auto"/>
            <w:right w:val="none" w:sz="0" w:space="0" w:color="auto"/>
          </w:divBdr>
        </w:div>
        <w:div w:id="915819484">
          <w:marLeft w:val="0"/>
          <w:marRight w:val="0"/>
          <w:marTop w:val="0"/>
          <w:marBottom w:val="0"/>
          <w:divBdr>
            <w:top w:val="none" w:sz="0" w:space="0" w:color="auto"/>
            <w:left w:val="none" w:sz="0" w:space="0" w:color="auto"/>
            <w:bottom w:val="none" w:sz="0" w:space="0" w:color="auto"/>
            <w:right w:val="none" w:sz="0" w:space="0" w:color="auto"/>
          </w:divBdr>
        </w:div>
        <w:div w:id="924455153">
          <w:marLeft w:val="0"/>
          <w:marRight w:val="0"/>
          <w:marTop w:val="0"/>
          <w:marBottom w:val="0"/>
          <w:divBdr>
            <w:top w:val="none" w:sz="0" w:space="0" w:color="auto"/>
            <w:left w:val="none" w:sz="0" w:space="0" w:color="auto"/>
            <w:bottom w:val="none" w:sz="0" w:space="0" w:color="auto"/>
            <w:right w:val="none" w:sz="0" w:space="0" w:color="auto"/>
          </w:divBdr>
        </w:div>
        <w:div w:id="935821255">
          <w:marLeft w:val="0"/>
          <w:marRight w:val="0"/>
          <w:marTop w:val="0"/>
          <w:marBottom w:val="0"/>
          <w:divBdr>
            <w:top w:val="none" w:sz="0" w:space="0" w:color="auto"/>
            <w:left w:val="none" w:sz="0" w:space="0" w:color="auto"/>
            <w:bottom w:val="none" w:sz="0" w:space="0" w:color="auto"/>
            <w:right w:val="none" w:sz="0" w:space="0" w:color="auto"/>
          </w:divBdr>
        </w:div>
        <w:div w:id="939216518">
          <w:marLeft w:val="0"/>
          <w:marRight w:val="0"/>
          <w:marTop w:val="0"/>
          <w:marBottom w:val="0"/>
          <w:divBdr>
            <w:top w:val="none" w:sz="0" w:space="0" w:color="auto"/>
            <w:left w:val="none" w:sz="0" w:space="0" w:color="auto"/>
            <w:bottom w:val="none" w:sz="0" w:space="0" w:color="auto"/>
            <w:right w:val="none" w:sz="0" w:space="0" w:color="auto"/>
          </w:divBdr>
        </w:div>
        <w:div w:id="943995921">
          <w:marLeft w:val="0"/>
          <w:marRight w:val="0"/>
          <w:marTop w:val="0"/>
          <w:marBottom w:val="0"/>
          <w:divBdr>
            <w:top w:val="none" w:sz="0" w:space="0" w:color="auto"/>
            <w:left w:val="none" w:sz="0" w:space="0" w:color="auto"/>
            <w:bottom w:val="none" w:sz="0" w:space="0" w:color="auto"/>
            <w:right w:val="none" w:sz="0" w:space="0" w:color="auto"/>
          </w:divBdr>
        </w:div>
        <w:div w:id="948774805">
          <w:marLeft w:val="0"/>
          <w:marRight w:val="0"/>
          <w:marTop w:val="0"/>
          <w:marBottom w:val="0"/>
          <w:divBdr>
            <w:top w:val="none" w:sz="0" w:space="0" w:color="auto"/>
            <w:left w:val="none" w:sz="0" w:space="0" w:color="auto"/>
            <w:bottom w:val="none" w:sz="0" w:space="0" w:color="auto"/>
            <w:right w:val="none" w:sz="0" w:space="0" w:color="auto"/>
          </w:divBdr>
        </w:div>
        <w:div w:id="970594820">
          <w:marLeft w:val="0"/>
          <w:marRight w:val="0"/>
          <w:marTop w:val="0"/>
          <w:marBottom w:val="0"/>
          <w:divBdr>
            <w:top w:val="none" w:sz="0" w:space="0" w:color="auto"/>
            <w:left w:val="none" w:sz="0" w:space="0" w:color="auto"/>
            <w:bottom w:val="none" w:sz="0" w:space="0" w:color="auto"/>
            <w:right w:val="none" w:sz="0" w:space="0" w:color="auto"/>
          </w:divBdr>
        </w:div>
        <w:div w:id="983778189">
          <w:marLeft w:val="0"/>
          <w:marRight w:val="0"/>
          <w:marTop w:val="0"/>
          <w:marBottom w:val="0"/>
          <w:divBdr>
            <w:top w:val="none" w:sz="0" w:space="0" w:color="auto"/>
            <w:left w:val="none" w:sz="0" w:space="0" w:color="auto"/>
            <w:bottom w:val="none" w:sz="0" w:space="0" w:color="auto"/>
            <w:right w:val="none" w:sz="0" w:space="0" w:color="auto"/>
          </w:divBdr>
        </w:div>
        <w:div w:id="1008285762">
          <w:marLeft w:val="0"/>
          <w:marRight w:val="0"/>
          <w:marTop w:val="0"/>
          <w:marBottom w:val="0"/>
          <w:divBdr>
            <w:top w:val="none" w:sz="0" w:space="0" w:color="auto"/>
            <w:left w:val="none" w:sz="0" w:space="0" w:color="auto"/>
            <w:bottom w:val="none" w:sz="0" w:space="0" w:color="auto"/>
            <w:right w:val="none" w:sz="0" w:space="0" w:color="auto"/>
          </w:divBdr>
        </w:div>
        <w:div w:id="1011296813">
          <w:marLeft w:val="0"/>
          <w:marRight w:val="0"/>
          <w:marTop w:val="0"/>
          <w:marBottom w:val="0"/>
          <w:divBdr>
            <w:top w:val="none" w:sz="0" w:space="0" w:color="auto"/>
            <w:left w:val="none" w:sz="0" w:space="0" w:color="auto"/>
            <w:bottom w:val="none" w:sz="0" w:space="0" w:color="auto"/>
            <w:right w:val="none" w:sz="0" w:space="0" w:color="auto"/>
          </w:divBdr>
        </w:div>
        <w:div w:id="1027412968">
          <w:marLeft w:val="0"/>
          <w:marRight w:val="0"/>
          <w:marTop w:val="0"/>
          <w:marBottom w:val="0"/>
          <w:divBdr>
            <w:top w:val="none" w:sz="0" w:space="0" w:color="auto"/>
            <w:left w:val="none" w:sz="0" w:space="0" w:color="auto"/>
            <w:bottom w:val="none" w:sz="0" w:space="0" w:color="auto"/>
            <w:right w:val="none" w:sz="0" w:space="0" w:color="auto"/>
          </w:divBdr>
        </w:div>
        <w:div w:id="1037005674">
          <w:marLeft w:val="0"/>
          <w:marRight w:val="0"/>
          <w:marTop w:val="0"/>
          <w:marBottom w:val="0"/>
          <w:divBdr>
            <w:top w:val="none" w:sz="0" w:space="0" w:color="auto"/>
            <w:left w:val="none" w:sz="0" w:space="0" w:color="auto"/>
            <w:bottom w:val="none" w:sz="0" w:space="0" w:color="auto"/>
            <w:right w:val="none" w:sz="0" w:space="0" w:color="auto"/>
          </w:divBdr>
        </w:div>
        <w:div w:id="1038436360">
          <w:marLeft w:val="0"/>
          <w:marRight w:val="0"/>
          <w:marTop w:val="0"/>
          <w:marBottom w:val="0"/>
          <w:divBdr>
            <w:top w:val="none" w:sz="0" w:space="0" w:color="auto"/>
            <w:left w:val="none" w:sz="0" w:space="0" w:color="auto"/>
            <w:bottom w:val="none" w:sz="0" w:space="0" w:color="auto"/>
            <w:right w:val="none" w:sz="0" w:space="0" w:color="auto"/>
          </w:divBdr>
        </w:div>
        <w:div w:id="1044864743">
          <w:marLeft w:val="0"/>
          <w:marRight w:val="0"/>
          <w:marTop w:val="0"/>
          <w:marBottom w:val="0"/>
          <w:divBdr>
            <w:top w:val="none" w:sz="0" w:space="0" w:color="auto"/>
            <w:left w:val="none" w:sz="0" w:space="0" w:color="auto"/>
            <w:bottom w:val="none" w:sz="0" w:space="0" w:color="auto"/>
            <w:right w:val="none" w:sz="0" w:space="0" w:color="auto"/>
          </w:divBdr>
        </w:div>
        <w:div w:id="1056129930">
          <w:marLeft w:val="0"/>
          <w:marRight w:val="0"/>
          <w:marTop w:val="0"/>
          <w:marBottom w:val="0"/>
          <w:divBdr>
            <w:top w:val="none" w:sz="0" w:space="0" w:color="auto"/>
            <w:left w:val="none" w:sz="0" w:space="0" w:color="auto"/>
            <w:bottom w:val="none" w:sz="0" w:space="0" w:color="auto"/>
            <w:right w:val="none" w:sz="0" w:space="0" w:color="auto"/>
          </w:divBdr>
        </w:div>
        <w:div w:id="1059328778">
          <w:marLeft w:val="0"/>
          <w:marRight w:val="0"/>
          <w:marTop w:val="0"/>
          <w:marBottom w:val="0"/>
          <w:divBdr>
            <w:top w:val="none" w:sz="0" w:space="0" w:color="auto"/>
            <w:left w:val="none" w:sz="0" w:space="0" w:color="auto"/>
            <w:bottom w:val="none" w:sz="0" w:space="0" w:color="auto"/>
            <w:right w:val="none" w:sz="0" w:space="0" w:color="auto"/>
          </w:divBdr>
        </w:div>
        <w:div w:id="1066105958">
          <w:marLeft w:val="0"/>
          <w:marRight w:val="0"/>
          <w:marTop w:val="0"/>
          <w:marBottom w:val="0"/>
          <w:divBdr>
            <w:top w:val="none" w:sz="0" w:space="0" w:color="auto"/>
            <w:left w:val="none" w:sz="0" w:space="0" w:color="auto"/>
            <w:bottom w:val="none" w:sz="0" w:space="0" w:color="auto"/>
            <w:right w:val="none" w:sz="0" w:space="0" w:color="auto"/>
          </w:divBdr>
        </w:div>
        <w:div w:id="1067874714">
          <w:marLeft w:val="0"/>
          <w:marRight w:val="0"/>
          <w:marTop w:val="0"/>
          <w:marBottom w:val="0"/>
          <w:divBdr>
            <w:top w:val="none" w:sz="0" w:space="0" w:color="auto"/>
            <w:left w:val="none" w:sz="0" w:space="0" w:color="auto"/>
            <w:bottom w:val="none" w:sz="0" w:space="0" w:color="auto"/>
            <w:right w:val="none" w:sz="0" w:space="0" w:color="auto"/>
          </w:divBdr>
        </w:div>
        <w:div w:id="1074888051">
          <w:marLeft w:val="0"/>
          <w:marRight w:val="0"/>
          <w:marTop w:val="0"/>
          <w:marBottom w:val="0"/>
          <w:divBdr>
            <w:top w:val="none" w:sz="0" w:space="0" w:color="auto"/>
            <w:left w:val="none" w:sz="0" w:space="0" w:color="auto"/>
            <w:bottom w:val="none" w:sz="0" w:space="0" w:color="auto"/>
            <w:right w:val="none" w:sz="0" w:space="0" w:color="auto"/>
          </w:divBdr>
        </w:div>
        <w:div w:id="1078282017">
          <w:marLeft w:val="0"/>
          <w:marRight w:val="0"/>
          <w:marTop w:val="0"/>
          <w:marBottom w:val="0"/>
          <w:divBdr>
            <w:top w:val="none" w:sz="0" w:space="0" w:color="auto"/>
            <w:left w:val="none" w:sz="0" w:space="0" w:color="auto"/>
            <w:bottom w:val="none" w:sz="0" w:space="0" w:color="auto"/>
            <w:right w:val="none" w:sz="0" w:space="0" w:color="auto"/>
          </w:divBdr>
        </w:div>
        <w:div w:id="1083188255">
          <w:marLeft w:val="0"/>
          <w:marRight w:val="0"/>
          <w:marTop w:val="0"/>
          <w:marBottom w:val="0"/>
          <w:divBdr>
            <w:top w:val="none" w:sz="0" w:space="0" w:color="auto"/>
            <w:left w:val="none" w:sz="0" w:space="0" w:color="auto"/>
            <w:bottom w:val="none" w:sz="0" w:space="0" w:color="auto"/>
            <w:right w:val="none" w:sz="0" w:space="0" w:color="auto"/>
          </w:divBdr>
        </w:div>
        <w:div w:id="1086610262">
          <w:marLeft w:val="0"/>
          <w:marRight w:val="0"/>
          <w:marTop w:val="0"/>
          <w:marBottom w:val="0"/>
          <w:divBdr>
            <w:top w:val="none" w:sz="0" w:space="0" w:color="auto"/>
            <w:left w:val="none" w:sz="0" w:space="0" w:color="auto"/>
            <w:bottom w:val="none" w:sz="0" w:space="0" w:color="auto"/>
            <w:right w:val="none" w:sz="0" w:space="0" w:color="auto"/>
          </w:divBdr>
        </w:div>
        <w:div w:id="1092699492">
          <w:marLeft w:val="0"/>
          <w:marRight w:val="0"/>
          <w:marTop w:val="0"/>
          <w:marBottom w:val="0"/>
          <w:divBdr>
            <w:top w:val="none" w:sz="0" w:space="0" w:color="auto"/>
            <w:left w:val="none" w:sz="0" w:space="0" w:color="auto"/>
            <w:bottom w:val="none" w:sz="0" w:space="0" w:color="auto"/>
            <w:right w:val="none" w:sz="0" w:space="0" w:color="auto"/>
          </w:divBdr>
        </w:div>
        <w:div w:id="1096947910">
          <w:marLeft w:val="0"/>
          <w:marRight w:val="0"/>
          <w:marTop w:val="0"/>
          <w:marBottom w:val="0"/>
          <w:divBdr>
            <w:top w:val="none" w:sz="0" w:space="0" w:color="auto"/>
            <w:left w:val="none" w:sz="0" w:space="0" w:color="auto"/>
            <w:bottom w:val="none" w:sz="0" w:space="0" w:color="auto"/>
            <w:right w:val="none" w:sz="0" w:space="0" w:color="auto"/>
          </w:divBdr>
        </w:div>
        <w:div w:id="1105810268">
          <w:marLeft w:val="0"/>
          <w:marRight w:val="0"/>
          <w:marTop w:val="0"/>
          <w:marBottom w:val="0"/>
          <w:divBdr>
            <w:top w:val="none" w:sz="0" w:space="0" w:color="auto"/>
            <w:left w:val="none" w:sz="0" w:space="0" w:color="auto"/>
            <w:bottom w:val="none" w:sz="0" w:space="0" w:color="auto"/>
            <w:right w:val="none" w:sz="0" w:space="0" w:color="auto"/>
          </w:divBdr>
        </w:div>
        <w:div w:id="1121803068">
          <w:marLeft w:val="0"/>
          <w:marRight w:val="0"/>
          <w:marTop w:val="0"/>
          <w:marBottom w:val="0"/>
          <w:divBdr>
            <w:top w:val="none" w:sz="0" w:space="0" w:color="auto"/>
            <w:left w:val="none" w:sz="0" w:space="0" w:color="auto"/>
            <w:bottom w:val="none" w:sz="0" w:space="0" w:color="auto"/>
            <w:right w:val="none" w:sz="0" w:space="0" w:color="auto"/>
          </w:divBdr>
        </w:div>
        <w:div w:id="1128351847">
          <w:marLeft w:val="0"/>
          <w:marRight w:val="0"/>
          <w:marTop w:val="0"/>
          <w:marBottom w:val="0"/>
          <w:divBdr>
            <w:top w:val="none" w:sz="0" w:space="0" w:color="auto"/>
            <w:left w:val="none" w:sz="0" w:space="0" w:color="auto"/>
            <w:bottom w:val="none" w:sz="0" w:space="0" w:color="auto"/>
            <w:right w:val="none" w:sz="0" w:space="0" w:color="auto"/>
          </w:divBdr>
        </w:div>
        <w:div w:id="1131291436">
          <w:marLeft w:val="0"/>
          <w:marRight w:val="0"/>
          <w:marTop w:val="0"/>
          <w:marBottom w:val="0"/>
          <w:divBdr>
            <w:top w:val="none" w:sz="0" w:space="0" w:color="auto"/>
            <w:left w:val="none" w:sz="0" w:space="0" w:color="auto"/>
            <w:bottom w:val="none" w:sz="0" w:space="0" w:color="auto"/>
            <w:right w:val="none" w:sz="0" w:space="0" w:color="auto"/>
          </w:divBdr>
        </w:div>
        <w:div w:id="1133448465">
          <w:marLeft w:val="0"/>
          <w:marRight w:val="0"/>
          <w:marTop w:val="0"/>
          <w:marBottom w:val="0"/>
          <w:divBdr>
            <w:top w:val="none" w:sz="0" w:space="0" w:color="auto"/>
            <w:left w:val="none" w:sz="0" w:space="0" w:color="auto"/>
            <w:bottom w:val="none" w:sz="0" w:space="0" w:color="auto"/>
            <w:right w:val="none" w:sz="0" w:space="0" w:color="auto"/>
          </w:divBdr>
        </w:div>
        <w:div w:id="1139179265">
          <w:marLeft w:val="0"/>
          <w:marRight w:val="0"/>
          <w:marTop w:val="0"/>
          <w:marBottom w:val="0"/>
          <w:divBdr>
            <w:top w:val="none" w:sz="0" w:space="0" w:color="auto"/>
            <w:left w:val="none" w:sz="0" w:space="0" w:color="auto"/>
            <w:bottom w:val="none" w:sz="0" w:space="0" w:color="auto"/>
            <w:right w:val="none" w:sz="0" w:space="0" w:color="auto"/>
          </w:divBdr>
        </w:div>
        <w:div w:id="1143931898">
          <w:marLeft w:val="0"/>
          <w:marRight w:val="0"/>
          <w:marTop w:val="0"/>
          <w:marBottom w:val="0"/>
          <w:divBdr>
            <w:top w:val="none" w:sz="0" w:space="0" w:color="auto"/>
            <w:left w:val="none" w:sz="0" w:space="0" w:color="auto"/>
            <w:bottom w:val="none" w:sz="0" w:space="0" w:color="auto"/>
            <w:right w:val="none" w:sz="0" w:space="0" w:color="auto"/>
          </w:divBdr>
        </w:div>
        <w:div w:id="1145662955">
          <w:marLeft w:val="0"/>
          <w:marRight w:val="0"/>
          <w:marTop w:val="0"/>
          <w:marBottom w:val="0"/>
          <w:divBdr>
            <w:top w:val="none" w:sz="0" w:space="0" w:color="auto"/>
            <w:left w:val="none" w:sz="0" w:space="0" w:color="auto"/>
            <w:bottom w:val="none" w:sz="0" w:space="0" w:color="auto"/>
            <w:right w:val="none" w:sz="0" w:space="0" w:color="auto"/>
          </w:divBdr>
        </w:div>
        <w:div w:id="1149517094">
          <w:marLeft w:val="0"/>
          <w:marRight w:val="0"/>
          <w:marTop w:val="0"/>
          <w:marBottom w:val="0"/>
          <w:divBdr>
            <w:top w:val="none" w:sz="0" w:space="0" w:color="auto"/>
            <w:left w:val="none" w:sz="0" w:space="0" w:color="auto"/>
            <w:bottom w:val="none" w:sz="0" w:space="0" w:color="auto"/>
            <w:right w:val="none" w:sz="0" w:space="0" w:color="auto"/>
          </w:divBdr>
        </w:div>
        <w:div w:id="1157845594">
          <w:marLeft w:val="0"/>
          <w:marRight w:val="0"/>
          <w:marTop w:val="0"/>
          <w:marBottom w:val="0"/>
          <w:divBdr>
            <w:top w:val="none" w:sz="0" w:space="0" w:color="auto"/>
            <w:left w:val="none" w:sz="0" w:space="0" w:color="auto"/>
            <w:bottom w:val="none" w:sz="0" w:space="0" w:color="auto"/>
            <w:right w:val="none" w:sz="0" w:space="0" w:color="auto"/>
          </w:divBdr>
        </w:div>
        <w:div w:id="1157957275">
          <w:marLeft w:val="0"/>
          <w:marRight w:val="0"/>
          <w:marTop w:val="0"/>
          <w:marBottom w:val="0"/>
          <w:divBdr>
            <w:top w:val="none" w:sz="0" w:space="0" w:color="auto"/>
            <w:left w:val="none" w:sz="0" w:space="0" w:color="auto"/>
            <w:bottom w:val="none" w:sz="0" w:space="0" w:color="auto"/>
            <w:right w:val="none" w:sz="0" w:space="0" w:color="auto"/>
          </w:divBdr>
        </w:div>
        <w:div w:id="1158573195">
          <w:marLeft w:val="0"/>
          <w:marRight w:val="0"/>
          <w:marTop w:val="0"/>
          <w:marBottom w:val="0"/>
          <w:divBdr>
            <w:top w:val="none" w:sz="0" w:space="0" w:color="auto"/>
            <w:left w:val="none" w:sz="0" w:space="0" w:color="auto"/>
            <w:bottom w:val="none" w:sz="0" w:space="0" w:color="auto"/>
            <w:right w:val="none" w:sz="0" w:space="0" w:color="auto"/>
          </w:divBdr>
        </w:div>
        <w:div w:id="1162045114">
          <w:marLeft w:val="0"/>
          <w:marRight w:val="0"/>
          <w:marTop w:val="0"/>
          <w:marBottom w:val="0"/>
          <w:divBdr>
            <w:top w:val="none" w:sz="0" w:space="0" w:color="auto"/>
            <w:left w:val="none" w:sz="0" w:space="0" w:color="auto"/>
            <w:bottom w:val="none" w:sz="0" w:space="0" w:color="auto"/>
            <w:right w:val="none" w:sz="0" w:space="0" w:color="auto"/>
          </w:divBdr>
        </w:div>
        <w:div w:id="1166477763">
          <w:marLeft w:val="0"/>
          <w:marRight w:val="0"/>
          <w:marTop w:val="0"/>
          <w:marBottom w:val="0"/>
          <w:divBdr>
            <w:top w:val="none" w:sz="0" w:space="0" w:color="auto"/>
            <w:left w:val="none" w:sz="0" w:space="0" w:color="auto"/>
            <w:bottom w:val="none" w:sz="0" w:space="0" w:color="auto"/>
            <w:right w:val="none" w:sz="0" w:space="0" w:color="auto"/>
          </w:divBdr>
        </w:div>
        <w:div w:id="1166554273">
          <w:marLeft w:val="0"/>
          <w:marRight w:val="0"/>
          <w:marTop w:val="0"/>
          <w:marBottom w:val="0"/>
          <w:divBdr>
            <w:top w:val="none" w:sz="0" w:space="0" w:color="auto"/>
            <w:left w:val="none" w:sz="0" w:space="0" w:color="auto"/>
            <w:bottom w:val="none" w:sz="0" w:space="0" w:color="auto"/>
            <w:right w:val="none" w:sz="0" w:space="0" w:color="auto"/>
          </w:divBdr>
        </w:div>
        <w:div w:id="1166897632">
          <w:marLeft w:val="0"/>
          <w:marRight w:val="0"/>
          <w:marTop w:val="0"/>
          <w:marBottom w:val="0"/>
          <w:divBdr>
            <w:top w:val="none" w:sz="0" w:space="0" w:color="auto"/>
            <w:left w:val="none" w:sz="0" w:space="0" w:color="auto"/>
            <w:bottom w:val="none" w:sz="0" w:space="0" w:color="auto"/>
            <w:right w:val="none" w:sz="0" w:space="0" w:color="auto"/>
          </w:divBdr>
        </w:div>
        <w:div w:id="1194614617">
          <w:marLeft w:val="0"/>
          <w:marRight w:val="0"/>
          <w:marTop w:val="0"/>
          <w:marBottom w:val="0"/>
          <w:divBdr>
            <w:top w:val="none" w:sz="0" w:space="0" w:color="auto"/>
            <w:left w:val="none" w:sz="0" w:space="0" w:color="auto"/>
            <w:bottom w:val="none" w:sz="0" w:space="0" w:color="auto"/>
            <w:right w:val="none" w:sz="0" w:space="0" w:color="auto"/>
          </w:divBdr>
        </w:div>
        <w:div w:id="1195192779">
          <w:marLeft w:val="0"/>
          <w:marRight w:val="0"/>
          <w:marTop w:val="0"/>
          <w:marBottom w:val="0"/>
          <w:divBdr>
            <w:top w:val="none" w:sz="0" w:space="0" w:color="auto"/>
            <w:left w:val="none" w:sz="0" w:space="0" w:color="auto"/>
            <w:bottom w:val="none" w:sz="0" w:space="0" w:color="auto"/>
            <w:right w:val="none" w:sz="0" w:space="0" w:color="auto"/>
          </w:divBdr>
        </w:div>
        <w:div w:id="1196456861">
          <w:marLeft w:val="0"/>
          <w:marRight w:val="0"/>
          <w:marTop w:val="0"/>
          <w:marBottom w:val="0"/>
          <w:divBdr>
            <w:top w:val="none" w:sz="0" w:space="0" w:color="auto"/>
            <w:left w:val="none" w:sz="0" w:space="0" w:color="auto"/>
            <w:bottom w:val="none" w:sz="0" w:space="0" w:color="auto"/>
            <w:right w:val="none" w:sz="0" w:space="0" w:color="auto"/>
          </w:divBdr>
        </w:div>
        <w:div w:id="1199855362">
          <w:marLeft w:val="0"/>
          <w:marRight w:val="0"/>
          <w:marTop w:val="0"/>
          <w:marBottom w:val="0"/>
          <w:divBdr>
            <w:top w:val="none" w:sz="0" w:space="0" w:color="auto"/>
            <w:left w:val="none" w:sz="0" w:space="0" w:color="auto"/>
            <w:bottom w:val="none" w:sz="0" w:space="0" w:color="auto"/>
            <w:right w:val="none" w:sz="0" w:space="0" w:color="auto"/>
          </w:divBdr>
        </w:div>
        <w:div w:id="1201358476">
          <w:marLeft w:val="0"/>
          <w:marRight w:val="0"/>
          <w:marTop w:val="0"/>
          <w:marBottom w:val="0"/>
          <w:divBdr>
            <w:top w:val="none" w:sz="0" w:space="0" w:color="auto"/>
            <w:left w:val="none" w:sz="0" w:space="0" w:color="auto"/>
            <w:bottom w:val="none" w:sz="0" w:space="0" w:color="auto"/>
            <w:right w:val="none" w:sz="0" w:space="0" w:color="auto"/>
          </w:divBdr>
        </w:div>
        <w:div w:id="1205875218">
          <w:marLeft w:val="0"/>
          <w:marRight w:val="0"/>
          <w:marTop w:val="0"/>
          <w:marBottom w:val="0"/>
          <w:divBdr>
            <w:top w:val="none" w:sz="0" w:space="0" w:color="auto"/>
            <w:left w:val="none" w:sz="0" w:space="0" w:color="auto"/>
            <w:bottom w:val="none" w:sz="0" w:space="0" w:color="auto"/>
            <w:right w:val="none" w:sz="0" w:space="0" w:color="auto"/>
          </w:divBdr>
        </w:div>
        <w:div w:id="1206674739">
          <w:marLeft w:val="0"/>
          <w:marRight w:val="0"/>
          <w:marTop w:val="0"/>
          <w:marBottom w:val="0"/>
          <w:divBdr>
            <w:top w:val="none" w:sz="0" w:space="0" w:color="auto"/>
            <w:left w:val="none" w:sz="0" w:space="0" w:color="auto"/>
            <w:bottom w:val="none" w:sz="0" w:space="0" w:color="auto"/>
            <w:right w:val="none" w:sz="0" w:space="0" w:color="auto"/>
          </w:divBdr>
        </w:div>
        <w:div w:id="1221866719">
          <w:marLeft w:val="0"/>
          <w:marRight w:val="0"/>
          <w:marTop w:val="0"/>
          <w:marBottom w:val="0"/>
          <w:divBdr>
            <w:top w:val="none" w:sz="0" w:space="0" w:color="auto"/>
            <w:left w:val="none" w:sz="0" w:space="0" w:color="auto"/>
            <w:bottom w:val="none" w:sz="0" w:space="0" w:color="auto"/>
            <w:right w:val="none" w:sz="0" w:space="0" w:color="auto"/>
          </w:divBdr>
        </w:div>
        <w:div w:id="1254507644">
          <w:marLeft w:val="0"/>
          <w:marRight w:val="0"/>
          <w:marTop w:val="0"/>
          <w:marBottom w:val="0"/>
          <w:divBdr>
            <w:top w:val="none" w:sz="0" w:space="0" w:color="auto"/>
            <w:left w:val="none" w:sz="0" w:space="0" w:color="auto"/>
            <w:bottom w:val="none" w:sz="0" w:space="0" w:color="auto"/>
            <w:right w:val="none" w:sz="0" w:space="0" w:color="auto"/>
          </w:divBdr>
        </w:div>
        <w:div w:id="1271889310">
          <w:marLeft w:val="0"/>
          <w:marRight w:val="0"/>
          <w:marTop w:val="0"/>
          <w:marBottom w:val="0"/>
          <w:divBdr>
            <w:top w:val="none" w:sz="0" w:space="0" w:color="auto"/>
            <w:left w:val="none" w:sz="0" w:space="0" w:color="auto"/>
            <w:bottom w:val="none" w:sz="0" w:space="0" w:color="auto"/>
            <w:right w:val="none" w:sz="0" w:space="0" w:color="auto"/>
          </w:divBdr>
        </w:div>
        <w:div w:id="1284381366">
          <w:marLeft w:val="0"/>
          <w:marRight w:val="0"/>
          <w:marTop w:val="0"/>
          <w:marBottom w:val="0"/>
          <w:divBdr>
            <w:top w:val="none" w:sz="0" w:space="0" w:color="auto"/>
            <w:left w:val="none" w:sz="0" w:space="0" w:color="auto"/>
            <w:bottom w:val="none" w:sz="0" w:space="0" w:color="auto"/>
            <w:right w:val="none" w:sz="0" w:space="0" w:color="auto"/>
          </w:divBdr>
        </w:div>
        <w:div w:id="1285308630">
          <w:marLeft w:val="0"/>
          <w:marRight w:val="0"/>
          <w:marTop w:val="0"/>
          <w:marBottom w:val="0"/>
          <w:divBdr>
            <w:top w:val="none" w:sz="0" w:space="0" w:color="auto"/>
            <w:left w:val="none" w:sz="0" w:space="0" w:color="auto"/>
            <w:bottom w:val="none" w:sz="0" w:space="0" w:color="auto"/>
            <w:right w:val="none" w:sz="0" w:space="0" w:color="auto"/>
          </w:divBdr>
        </w:div>
        <w:div w:id="1289624947">
          <w:marLeft w:val="0"/>
          <w:marRight w:val="0"/>
          <w:marTop w:val="0"/>
          <w:marBottom w:val="0"/>
          <w:divBdr>
            <w:top w:val="none" w:sz="0" w:space="0" w:color="auto"/>
            <w:left w:val="none" w:sz="0" w:space="0" w:color="auto"/>
            <w:bottom w:val="none" w:sz="0" w:space="0" w:color="auto"/>
            <w:right w:val="none" w:sz="0" w:space="0" w:color="auto"/>
          </w:divBdr>
        </w:div>
        <w:div w:id="1298997848">
          <w:marLeft w:val="0"/>
          <w:marRight w:val="0"/>
          <w:marTop w:val="0"/>
          <w:marBottom w:val="0"/>
          <w:divBdr>
            <w:top w:val="none" w:sz="0" w:space="0" w:color="auto"/>
            <w:left w:val="none" w:sz="0" w:space="0" w:color="auto"/>
            <w:bottom w:val="none" w:sz="0" w:space="0" w:color="auto"/>
            <w:right w:val="none" w:sz="0" w:space="0" w:color="auto"/>
          </w:divBdr>
        </w:div>
        <w:div w:id="1307053030">
          <w:marLeft w:val="0"/>
          <w:marRight w:val="0"/>
          <w:marTop w:val="0"/>
          <w:marBottom w:val="0"/>
          <w:divBdr>
            <w:top w:val="none" w:sz="0" w:space="0" w:color="auto"/>
            <w:left w:val="none" w:sz="0" w:space="0" w:color="auto"/>
            <w:bottom w:val="none" w:sz="0" w:space="0" w:color="auto"/>
            <w:right w:val="none" w:sz="0" w:space="0" w:color="auto"/>
          </w:divBdr>
        </w:div>
        <w:div w:id="1308588296">
          <w:marLeft w:val="0"/>
          <w:marRight w:val="0"/>
          <w:marTop w:val="0"/>
          <w:marBottom w:val="0"/>
          <w:divBdr>
            <w:top w:val="none" w:sz="0" w:space="0" w:color="auto"/>
            <w:left w:val="none" w:sz="0" w:space="0" w:color="auto"/>
            <w:bottom w:val="none" w:sz="0" w:space="0" w:color="auto"/>
            <w:right w:val="none" w:sz="0" w:space="0" w:color="auto"/>
          </w:divBdr>
        </w:div>
        <w:div w:id="1325860924">
          <w:marLeft w:val="0"/>
          <w:marRight w:val="0"/>
          <w:marTop w:val="0"/>
          <w:marBottom w:val="0"/>
          <w:divBdr>
            <w:top w:val="none" w:sz="0" w:space="0" w:color="auto"/>
            <w:left w:val="none" w:sz="0" w:space="0" w:color="auto"/>
            <w:bottom w:val="none" w:sz="0" w:space="0" w:color="auto"/>
            <w:right w:val="none" w:sz="0" w:space="0" w:color="auto"/>
          </w:divBdr>
        </w:div>
        <w:div w:id="1328824109">
          <w:marLeft w:val="0"/>
          <w:marRight w:val="0"/>
          <w:marTop w:val="0"/>
          <w:marBottom w:val="0"/>
          <w:divBdr>
            <w:top w:val="none" w:sz="0" w:space="0" w:color="auto"/>
            <w:left w:val="none" w:sz="0" w:space="0" w:color="auto"/>
            <w:bottom w:val="none" w:sz="0" w:space="0" w:color="auto"/>
            <w:right w:val="none" w:sz="0" w:space="0" w:color="auto"/>
          </w:divBdr>
        </w:div>
        <w:div w:id="1337154777">
          <w:marLeft w:val="0"/>
          <w:marRight w:val="0"/>
          <w:marTop w:val="0"/>
          <w:marBottom w:val="0"/>
          <w:divBdr>
            <w:top w:val="none" w:sz="0" w:space="0" w:color="auto"/>
            <w:left w:val="none" w:sz="0" w:space="0" w:color="auto"/>
            <w:bottom w:val="none" w:sz="0" w:space="0" w:color="auto"/>
            <w:right w:val="none" w:sz="0" w:space="0" w:color="auto"/>
          </w:divBdr>
        </w:div>
        <w:div w:id="1353413209">
          <w:marLeft w:val="0"/>
          <w:marRight w:val="0"/>
          <w:marTop w:val="0"/>
          <w:marBottom w:val="0"/>
          <w:divBdr>
            <w:top w:val="none" w:sz="0" w:space="0" w:color="auto"/>
            <w:left w:val="none" w:sz="0" w:space="0" w:color="auto"/>
            <w:bottom w:val="none" w:sz="0" w:space="0" w:color="auto"/>
            <w:right w:val="none" w:sz="0" w:space="0" w:color="auto"/>
          </w:divBdr>
        </w:div>
        <w:div w:id="1353921729">
          <w:marLeft w:val="0"/>
          <w:marRight w:val="0"/>
          <w:marTop w:val="0"/>
          <w:marBottom w:val="0"/>
          <w:divBdr>
            <w:top w:val="none" w:sz="0" w:space="0" w:color="auto"/>
            <w:left w:val="none" w:sz="0" w:space="0" w:color="auto"/>
            <w:bottom w:val="none" w:sz="0" w:space="0" w:color="auto"/>
            <w:right w:val="none" w:sz="0" w:space="0" w:color="auto"/>
          </w:divBdr>
        </w:div>
        <w:div w:id="1356661413">
          <w:marLeft w:val="0"/>
          <w:marRight w:val="0"/>
          <w:marTop w:val="0"/>
          <w:marBottom w:val="0"/>
          <w:divBdr>
            <w:top w:val="none" w:sz="0" w:space="0" w:color="auto"/>
            <w:left w:val="none" w:sz="0" w:space="0" w:color="auto"/>
            <w:bottom w:val="none" w:sz="0" w:space="0" w:color="auto"/>
            <w:right w:val="none" w:sz="0" w:space="0" w:color="auto"/>
          </w:divBdr>
        </w:div>
        <w:div w:id="1356998331">
          <w:marLeft w:val="0"/>
          <w:marRight w:val="0"/>
          <w:marTop w:val="0"/>
          <w:marBottom w:val="0"/>
          <w:divBdr>
            <w:top w:val="none" w:sz="0" w:space="0" w:color="auto"/>
            <w:left w:val="none" w:sz="0" w:space="0" w:color="auto"/>
            <w:bottom w:val="none" w:sz="0" w:space="0" w:color="auto"/>
            <w:right w:val="none" w:sz="0" w:space="0" w:color="auto"/>
          </w:divBdr>
        </w:div>
        <w:div w:id="1367674870">
          <w:marLeft w:val="0"/>
          <w:marRight w:val="0"/>
          <w:marTop w:val="0"/>
          <w:marBottom w:val="0"/>
          <w:divBdr>
            <w:top w:val="none" w:sz="0" w:space="0" w:color="auto"/>
            <w:left w:val="none" w:sz="0" w:space="0" w:color="auto"/>
            <w:bottom w:val="none" w:sz="0" w:space="0" w:color="auto"/>
            <w:right w:val="none" w:sz="0" w:space="0" w:color="auto"/>
          </w:divBdr>
        </w:div>
        <w:div w:id="1384525739">
          <w:marLeft w:val="0"/>
          <w:marRight w:val="0"/>
          <w:marTop w:val="0"/>
          <w:marBottom w:val="0"/>
          <w:divBdr>
            <w:top w:val="none" w:sz="0" w:space="0" w:color="auto"/>
            <w:left w:val="none" w:sz="0" w:space="0" w:color="auto"/>
            <w:bottom w:val="none" w:sz="0" w:space="0" w:color="auto"/>
            <w:right w:val="none" w:sz="0" w:space="0" w:color="auto"/>
          </w:divBdr>
        </w:div>
        <w:div w:id="1407070144">
          <w:marLeft w:val="0"/>
          <w:marRight w:val="0"/>
          <w:marTop w:val="0"/>
          <w:marBottom w:val="0"/>
          <w:divBdr>
            <w:top w:val="none" w:sz="0" w:space="0" w:color="auto"/>
            <w:left w:val="none" w:sz="0" w:space="0" w:color="auto"/>
            <w:bottom w:val="none" w:sz="0" w:space="0" w:color="auto"/>
            <w:right w:val="none" w:sz="0" w:space="0" w:color="auto"/>
          </w:divBdr>
        </w:div>
        <w:div w:id="1410495232">
          <w:marLeft w:val="0"/>
          <w:marRight w:val="0"/>
          <w:marTop w:val="0"/>
          <w:marBottom w:val="0"/>
          <w:divBdr>
            <w:top w:val="none" w:sz="0" w:space="0" w:color="auto"/>
            <w:left w:val="none" w:sz="0" w:space="0" w:color="auto"/>
            <w:bottom w:val="none" w:sz="0" w:space="0" w:color="auto"/>
            <w:right w:val="none" w:sz="0" w:space="0" w:color="auto"/>
          </w:divBdr>
        </w:div>
        <w:div w:id="1418600992">
          <w:marLeft w:val="0"/>
          <w:marRight w:val="0"/>
          <w:marTop w:val="0"/>
          <w:marBottom w:val="0"/>
          <w:divBdr>
            <w:top w:val="none" w:sz="0" w:space="0" w:color="auto"/>
            <w:left w:val="none" w:sz="0" w:space="0" w:color="auto"/>
            <w:bottom w:val="none" w:sz="0" w:space="0" w:color="auto"/>
            <w:right w:val="none" w:sz="0" w:space="0" w:color="auto"/>
          </w:divBdr>
        </w:div>
        <w:div w:id="1422410649">
          <w:marLeft w:val="0"/>
          <w:marRight w:val="0"/>
          <w:marTop w:val="0"/>
          <w:marBottom w:val="0"/>
          <w:divBdr>
            <w:top w:val="none" w:sz="0" w:space="0" w:color="auto"/>
            <w:left w:val="none" w:sz="0" w:space="0" w:color="auto"/>
            <w:bottom w:val="none" w:sz="0" w:space="0" w:color="auto"/>
            <w:right w:val="none" w:sz="0" w:space="0" w:color="auto"/>
          </w:divBdr>
        </w:div>
        <w:div w:id="1426345348">
          <w:marLeft w:val="0"/>
          <w:marRight w:val="0"/>
          <w:marTop w:val="0"/>
          <w:marBottom w:val="0"/>
          <w:divBdr>
            <w:top w:val="none" w:sz="0" w:space="0" w:color="auto"/>
            <w:left w:val="none" w:sz="0" w:space="0" w:color="auto"/>
            <w:bottom w:val="none" w:sz="0" w:space="0" w:color="auto"/>
            <w:right w:val="none" w:sz="0" w:space="0" w:color="auto"/>
          </w:divBdr>
        </w:div>
        <w:div w:id="1426800821">
          <w:marLeft w:val="0"/>
          <w:marRight w:val="0"/>
          <w:marTop w:val="0"/>
          <w:marBottom w:val="0"/>
          <w:divBdr>
            <w:top w:val="none" w:sz="0" w:space="0" w:color="auto"/>
            <w:left w:val="none" w:sz="0" w:space="0" w:color="auto"/>
            <w:bottom w:val="none" w:sz="0" w:space="0" w:color="auto"/>
            <w:right w:val="none" w:sz="0" w:space="0" w:color="auto"/>
          </w:divBdr>
        </w:div>
        <w:div w:id="1427580664">
          <w:marLeft w:val="0"/>
          <w:marRight w:val="0"/>
          <w:marTop w:val="0"/>
          <w:marBottom w:val="0"/>
          <w:divBdr>
            <w:top w:val="none" w:sz="0" w:space="0" w:color="auto"/>
            <w:left w:val="none" w:sz="0" w:space="0" w:color="auto"/>
            <w:bottom w:val="none" w:sz="0" w:space="0" w:color="auto"/>
            <w:right w:val="none" w:sz="0" w:space="0" w:color="auto"/>
          </w:divBdr>
        </w:div>
        <w:div w:id="1429278502">
          <w:marLeft w:val="0"/>
          <w:marRight w:val="0"/>
          <w:marTop w:val="0"/>
          <w:marBottom w:val="0"/>
          <w:divBdr>
            <w:top w:val="none" w:sz="0" w:space="0" w:color="auto"/>
            <w:left w:val="none" w:sz="0" w:space="0" w:color="auto"/>
            <w:bottom w:val="none" w:sz="0" w:space="0" w:color="auto"/>
            <w:right w:val="none" w:sz="0" w:space="0" w:color="auto"/>
          </w:divBdr>
        </w:div>
        <w:div w:id="1436049866">
          <w:marLeft w:val="0"/>
          <w:marRight w:val="0"/>
          <w:marTop w:val="0"/>
          <w:marBottom w:val="0"/>
          <w:divBdr>
            <w:top w:val="none" w:sz="0" w:space="0" w:color="auto"/>
            <w:left w:val="none" w:sz="0" w:space="0" w:color="auto"/>
            <w:bottom w:val="none" w:sz="0" w:space="0" w:color="auto"/>
            <w:right w:val="none" w:sz="0" w:space="0" w:color="auto"/>
          </w:divBdr>
        </w:div>
        <w:div w:id="1437866070">
          <w:marLeft w:val="0"/>
          <w:marRight w:val="0"/>
          <w:marTop w:val="0"/>
          <w:marBottom w:val="0"/>
          <w:divBdr>
            <w:top w:val="none" w:sz="0" w:space="0" w:color="auto"/>
            <w:left w:val="none" w:sz="0" w:space="0" w:color="auto"/>
            <w:bottom w:val="none" w:sz="0" w:space="0" w:color="auto"/>
            <w:right w:val="none" w:sz="0" w:space="0" w:color="auto"/>
          </w:divBdr>
        </w:div>
        <w:div w:id="1462461715">
          <w:marLeft w:val="0"/>
          <w:marRight w:val="0"/>
          <w:marTop w:val="0"/>
          <w:marBottom w:val="0"/>
          <w:divBdr>
            <w:top w:val="none" w:sz="0" w:space="0" w:color="auto"/>
            <w:left w:val="none" w:sz="0" w:space="0" w:color="auto"/>
            <w:bottom w:val="none" w:sz="0" w:space="0" w:color="auto"/>
            <w:right w:val="none" w:sz="0" w:space="0" w:color="auto"/>
          </w:divBdr>
        </w:div>
        <w:div w:id="1463503105">
          <w:marLeft w:val="0"/>
          <w:marRight w:val="0"/>
          <w:marTop w:val="0"/>
          <w:marBottom w:val="0"/>
          <w:divBdr>
            <w:top w:val="none" w:sz="0" w:space="0" w:color="auto"/>
            <w:left w:val="none" w:sz="0" w:space="0" w:color="auto"/>
            <w:bottom w:val="none" w:sz="0" w:space="0" w:color="auto"/>
            <w:right w:val="none" w:sz="0" w:space="0" w:color="auto"/>
          </w:divBdr>
        </w:div>
        <w:div w:id="1465737680">
          <w:marLeft w:val="0"/>
          <w:marRight w:val="0"/>
          <w:marTop w:val="0"/>
          <w:marBottom w:val="0"/>
          <w:divBdr>
            <w:top w:val="none" w:sz="0" w:space="0" w:color="auto"/>
            <w:left w:val="none" w:sz="0" w:space="0" w:color="auto"/>
            <w:bottom w:val="none" w:sz="0" w:space="0" w:color="auto"/>
            <w:right w:val="none" w:sz="0" w:space="0" w:color="auto"/>
          </w:divBdr>
        </w:div>
        <w:div w:id="1468356123">
          <w:marLeft w:val="0"/>
          <w:marRight w:val="0"/>
          <w:marTop w:val="0"/>
          <w:marBottom w:val="0"/>
          <w:divBdr>
            <w:top w:val="none" w:sz="0" w:space="0" w:color="auto"/>
            <w:left w:val="none" w:sz="0" w:space="0" w:color="auto"/>
            <w:bottom w:val="none" w:sz="0" w:space="0" w:color="auto"/>
            <w:right w:val="none" w:sz="0" w:space="0" w:color="auto"/>
          </w:divBdr>
        </w:div>
        <w:div w:id="1469055805">
          <w:marLeft w:val="0"/>
          <w:marRight w:val="0"/>
          <w:marTop w:val="0"/>
          <w:marBottom w:val="0"/>
          <w:divBdr>
            <w:top w:val="none" w:sz="0" w:space="0" w:color="auto"/>
            <w:left w:val="none" w:sz="0" w:space="0" w:color="auto"/>
            <w:bottom w:val="none" w:sz="0" w:space="0" w:color="auto"/>
            <w:right w:val="none" w:sz="0" w:space="0" w:color="auto"/>
          </w:divBdr>
        </w:div>
        <w:div w:id="1469279623">
          <w:marLeft w:val="0"/>
          <w:marRight w:val="0"/>
          <w:marTop w:val="0"/>
          <w:marBottom w:val="0"/>
          <w:divBdr>
            <w:top w:val="none" w:sz="0" w:space="0" w:color="auto"/>
            <w:left w:val="none" w:sz="0" w:space="0" w:color="auto"/>
            <w:bottom w:val="none" w:sz="0" w:space="0" w:color="auto"/>
            <w:right w:val="none" w:sz="0" w:space="0" w:color="auto"/>
          </w:divBdr>
        </w:div>
        <w:div w:id="1474375088">
          <w:marLeft w:val="0"/>
          <w:marRight w:val="0"/>
          <w:marTop w:val="0"/>
          <w:marBottom w:val="0"/>
          <w:divBdr>
            <w:top w:val="none" w:sz="0" w:space="0" w:color="auto"/>
            <w:left w:val="none" w:sz="0" w:space="0" w:color="auto"/>
            <w:bottom w:val="none" w:sz="0" w:space="0" w:color="auto"/>
            <w:right w:val="none" w:sz="0" w:space="0" w:color="auto"/>
          </w:divBdr>
        </w:div>
        <w:div w:id="1477645134">
          <w:marLeft w:val="0"/>
          <w:marRight w:val="0"/>
          <w:marTop w:val="0"/>
          <w:marBottom w:val="0"/>
          <w:divBdr>
            <w:top w:val="none" w:sz="0" w:space="0" w:color="auto"/>
            <w:left w:val="none" w:sz="0" w:space="0" w:color="auto"/>
            <w:bottom w:val="none" w:sz="0" w:space="0" w:color="auto"/>
            <w:right w:val="none" w:sz="0" w:space="0" w:color="auto"/>
          </w:divBdr>
        </w:div>
        <w:div w:id="1497963234">
          <w:marLeft w:val="0"/>
          <w:marRight w:val="0"/>
          <w:marTop w:val="0"/>
          <w:marBottom w:val="0"/>
          <w:divBdr>
            <w:top w:val="none" w:sz="0" w:space="0" w:color="auto"/>
            <w:left w:val="none" w:sz="0" w:space="0" w:color="auto"/>
            <w:bottom w:val="none" w:sz="0" w:space="0" w:color="auto"/>
            <w:right w:val="none" w:sz="0" w:space="0" w:color="auto"/>
          </w:divBdr>
        </w:div>
        <w:div w:id="1514221768">
          <w:marLeft w:val="0"/>
          <w:marRight w:val="0"/>
          <w:marTop w:val="0"/>
          <w:marBottom w:val="0"/>
          <w:divBdr>
            <w:top w:val="none" w:sz="0" w:space="0" w:color="auto"/>
            <w:left w:val="none" w:sz="0" w:space="0" w:color="auto"/>
            <w:bottom w:val="none" w:sz="0" w:space="0" w:color="auto"/>
            <w:right w:val="none" w:sz="0" w:space="0" w:color="auto"/>
          </w:divBdr>
        </w:div>
        <w:div w:id="1559779321">
          <w:marLeft w:val="0"/>
          <w:marRight w:val="0"/>
          <w:marTop w:val="0"/>
          <w:marBottom w:val="0"/>
          <w:divBdr>
            <w:top w:val="none" w:sz="0" w:space="0" w:color="auto"/>
            <w:left w:val="none" w:sz="0" w:space="0" w:color="auto"/>
            <w:bottom w:val="none" w:sz="0" w:space="0" w:color="auto"/>
            <w:right w:val="none" w:sz="0" w:space="0" w:color="auto"/>
          </w:divBdr>
        </w:div>
        <w:div w:id="1565800481">
          <w:marLeft w:val="0"/>
          <w:marRight w:val="0"/>
          <w:marTop w:val="0"/>
          <w:marBottom w:val="0"/>
          <w:divBdr>
            <w:top w:val="none" w:sz="0" w:space="0" w:color="auto"/>
            <w:left w:val="none" w:sz="0" w:space="0" w:color="auto"/>
            <w:bottom w:val="none" w:sz="0" w:space="0" w:color="auto"/>
            <w:right w:val="none" w:sz="0" w:space="0" w:color="auto"/>
          </w:divBdr>
        </w:div>
        <w:div w:id="1596550051">
          <w:marLeft w:val="0"/>
          <w:marRight w:val="0"/>
          <w:marTop w:val="0"/>
          <w:marBottom w:val="0"/>
          <w:divBdr>
            <w:top w:val="none" w:sz="0" w:space="0" w:color="auto"/>
            <w:left w:val="none" w:sz="0" w:space="0" w:color="auto"/>
            <w:bottom w:val="none" w:sz="0" w:space="0" w:color="auto"/>
            <w:right w:val="none" w:sz="0" w:space="0" w:color="auto"/>
          </w:divBdr>
        </w:div>
        <w:div w:id="1613123282">
          <w:marLeft w:val="0"/>
          <w:marRight w:val="0"/>
          <w:marTop w:val="0"/>
          <w:marBottom w:val="0"/>
          <w:divBdr>
            <w:top w:val="none" w:sz="0" w:space="0" w:color="auto"/>
            <w:left w:val="none" w:sz="0" w:space="0" w:color="auto"/>
            <w:bottom w:val="none" w:sz="0" w:space="0" w:color="auto"/>
            <w:right w:val="none" w:sz="0" w:space="0" w:color="auto"/>
          </w:divBdr>
        </w:div>
        <w:div w:id="1615747087">
          <w:marLeft w:val="0"/>
          <w:marRight w:val="0"/>
          <w:marTop w:val="0"/>
          <w:marBottom w:val="0"/>
          <w:divBdr>
            <w:top w:val="none" w:sz="0" w:space="0" w:color="auto"/>
            <w:left w:val="none" w:sz="0" w:space="0" w:color="auto"/>
            <w:bottom w:val="none" w:sz="0" w:space="0" w:color="auto"/>
            <w:right w:val="none" w:sz="0" w:space="0" w:color="auto"/>
          </w:divBdr>
        </w:div>
        <w:div w:id="1633827505">
          <w:marLeft w:val="0"/>
          <w:marRight w:val="0"/>
          <w:marTop w:val="0"/>
          <w:marBottom w:val="0"/>
          <w:divBdr>
            <w:top w:val="none" w:sz="0" w:space="0" w:color="auto"/>
            <w:left w:val="none" w:sz="0" w:space="0" w:color="auto"/>
            <w:bottom w:val="none" w:sz="0" w:space="0" w:color="auto"/>
            <w:right w:val="none" w:sz="0" w:space="0" w:color="auto"/>
          </w:divBdr>
        </w:div>
        <w:div w:id="1635675355">
          <w:marLeft w:val="0"/>
          <w:marRight w:val="0"/>
          <w:marTop w:val="0"/>
          <w:marBottom w:val="0"/>
          <w:divBdr>
            <w:top w:val="none" w:sz="0" w:space="0" w:color="auto"/>
            <w:left w:val="none" w:sz="0" w:space="0" w:color="auto"/>
            <w:bottom w:val="none" w:sz="0" w:space="0" w:color="auto"/>
            <w:right w:val="none" w:sz="0" w:space="0" w:color="auto"/>
          </w:divBdr>
        </w:div>
        <w:div w:id="1638410590">
          <w:marLeft w:val="0"/>
          <w:marRight w:val="0"/>
          <w:marTop w:val="0"/>
          <w:marBottom w:val="0"/>
          <w:divBdr>
            <w:top w:val="none" w:sz="0" w:space="0" w:color="auto"/>
            <w:left w:val="none" w:sz="0" w:space="0" w:color="auto"/>
            <w:bottom w:val="none" w:sz="0" w:space="0" w:color="auto"/>
            <w:right w:val="none" w:sz="0" w:space="0" w:color="auto"/>
          </w:divBdr>
        </w:div>
        <w:div w:id="1651786073">
          <w:marLeft w:val="0"/>
          <w:marRight w:val="0"/>
          <w:marTop w:val="0"/>
          <w:marBottom w:val="0"/>
          <w:divBdr>
            <w:top w:val="none" w:sz="0" w:space="0" w:color="auto"/>
            <w:left w:val="none" w:sz="0" w:space="0" w:color="auto"/>
            <w:bottom w:val="none" w:sz="0" w:space="0" w:color="auto"/>
            <w:right w:val="none" w:sz="0" w:space="0" w:color="auto"/>
          </w:divBdr>
        </w:div>
        <w:div w:id="1654217050">
          <w:marLeft w:val="0"/>
          <w:marRight w:val="0"/>
          <w:marTop w:val="0"/>
          <w:marBottom w:val="0"/>
          <w:divBdr>
            <w:top w:val="none" w:sz="0" w:space="0" w:color="auto"/>
            <w:left w:val="none" w:sz="0" w:space="0" w:color="auto"/>
            <w:bottom w:val="none" w:sz="0" w:space="0" w:color="auto"/>
            <w:right w:val="none" w:sz="0" w:space="0" w:color="auto"/>
          </w:divBdr>
        </w:div>
        <w:div w:id="1655840549">
          <w:marLeft w:val="0"/>
          <w:marRight w:val="0"/>
          <w:marTop w:val="0"/>
          <w:marBottom w:val="0"/>
          <w:divBdr>
            <w:top w:val="none" w:sz="0" w:space="0" w:color="auto"/>
            <w:left w:val="none" w:sz="0" w:space="0" w:color="auto"/>
            <w:bottom w:val="none" w:sz="0" w:space="0" w:color="auto"/>
            <w:right w:val="none" w:sz="0" w:space="0" w:color="auto"/>
          </w:divBdr>
        </w:div>
        <w:div w:id="1659067187">
          <w:marLeft w:val="0"/>
          <w:marRight w:val="0"/>
          <w:marTop w:val="0"/>
          <w:marBottom w:val="0"/>
          <w:divBdr>
            <w:top w:val="none" w:sz="0" w:space="0" w:color="auto"/>
            <w:left w:val="none" w:sz="0" w:space="0" w:color="auto"/>
            <w:bottom w:val="none" w:sz="0" w:space="0" w:color="auto"/>
            <w:right w:val="none" w:sz="0" w:space="0" w:color="auto"/>
          </w:divBdr>
        </w:div>
        <w:div w:id="1668946705">
          <w:marLeft w:val="0"/>
          <w:marRight w:val="0"/>
          <w:marTop w:val="0"/>
          <w:marBottom w:val="0"/>
          <w:divBdr>
            <w:top w:val="none" w:sz="0" w:space="0" w:color="auto"/>
            <w:left w:val="none" w:sz="0" w:space="0" w:color="auto"/>
            <w:bottom w:val="none" w:sz="0" w:space="0" w:color="auto"/>
            <w:right w:val="none" w:sz="0" w:space="0" w:color="auto"/>
          </w:divBdr>
        </w:div>
        <w:div w:id="1685741635">
          <w:marLeft w:val="0"/>
          <w:marRight w:val="0"/>
          <w:marTop w:val="0"/>
          <w:marBottom w:val="0"/>
          <w:divBdr>
            <w:top w:val="none" w:sz="0" w:space="0" w:color="auto"/>
            <w:left w:val="none" w:sz="0" w:space="0" w:color="auto"/>
            <w:bottom w:val="none" w:sz="0" w:space="0" w:color="auto"/>
            <w:right w:val="none" w:sz="0" w:space="0" w:color="auto"/>
          </w:divBdr>
        </w:div>
        <w:div w:id="1692493424">
          <w:marLeft w:val="0"/>
          <w:marRight w:val="0"/>
          <w:marTop w:val="0"/>
          <w:marBottom w:val="0"/>
          <w:divBdr>
            <w:top w:val="none" w:sz="0" w:space="0" w:color="auto"/>
            <w:left w:val="none" w:sz="0" w:space="0" w:color="auto"/>
            <w:bottom w:val="none" w:sz="0" w:space="0" w:color="auto"/>
            <w:right w:val="none" w:sz="0" w:space="0" w:color="auto"/>
          </w:divBdr>
        </w:div>
        <w:div w:id="1697385600">
          <w:marLeft w:val="0"/>
          <w:marRight w:val="0"/>
          <w:marTop w:val="0"/>
          <w:marBottom w:val="0"/>
          <w:divBdr>
            <w:top w:val="none" w:sz="0" w:space="0" w:color="auto"/>
            <w:left w:val="none" w:sz="0" w:space="0" w:color="auto"/>
            <w:bottom w:val="none" w:sz="0" w:space="0" w:color="auto"/>
            <w:right w:val="none" w:sz="0" w:space="0" w:color="auto"/>
          </w:divBdr>
        </w:div>
        <w:div w:id="1699116505">
          <w:marLeft w:val="0"/>
          <w:marRight w:val="0"/>
          <w:marTop w:val="0"/>
          <w:marBottom w:val="0"/>
          <w:divBdr>
            <w:top w:val="none" w:sz="0" w:space="0" w:color="auto"/>
            <w:left w:val="none" w:sz="0" w:space="0" w:color="auto"/>
            <w:bottom w:val="none" w:sz="0" w:space="0" w:color="auto"/>
            <w:right w:val="none" w:sz="0" w:space="0" w:color="auto"/>
          </w:divBdr>
        </w:div>
        <w:div w:id="1710958242">
          <w:marLeft w:val="0"/>
          <w:marRight w:val="0"/>
          <w:marTop w:val="0"/>
          <w:marBottom w:val="0"/>
          <w:divBdr>
            <w:top w:val="none" w:sz="0" w:space="0" w:color="auto"/>
            <w:left w:val="none" w:sz="0" w:space="0" w:color="auto"/>
            <w:bottom w:val="none" w:sz="0" w:space="0" w:color="auto"/>
            <w:right w:val="none" w:sz="0" w:space="0" w:color="auto"/>
          </w:divBdr>
        </w:div>
        <w:div w:id="1717461511">
          <w:marLeft w:val="0"/>
          <w:marRight w:val="0"/>
          <w:marTop w:val="0"/>
          <w:marBottom w:val="0"/>
          <w:divBdr>
            <w:top w:val="none" w:sz="0" w:space="0" w:color="auto"/>
            <w:left w:val="none" w:sz="0" w:space="0" w:color="auto"/>
            <w:bottom w:val="none" w:sz="0" w:space="0" w:color="auto"/>
            <w:right w:val="none" w:sz="0" w:space="0" w:color="auto"/>
          </w:divBdr>
        </w:div>
        <w:div w:id="1717659639">
          <w:marLeft w:val="0"/>
          <w:marRight w:val="0"/>
          <w:marTop w:val="0"/>
          <w:marBottom w:val="0"/>
          <w:divBdr>
            <w:top w:val="none" w:sz="0" w:space="0" w:color="auto"/>
            <w:left w:val="none" w:sz="0" w:space="0" w:color="auto"/>
            <w:bottom w:val="none" w:sz="0" w:space="0" w:color="auto"/>
            <w:right w:val="none" w:sz="0" w:space="0" w:color="auto"/>
          </w:divBdr>
        </w:div>
        <w:div w:id="1722636496">
          <w:marLeft w:val="0"/>
          <w:marRight w:val="0"/>
          <w:marTop w:val="0"/>
          <w:marBottom w:val="0"/>
          <w:divBdr>
            <w:top w:val="none" w:sz="0" w:space="0" w:color="auto"/>
            <w:left w:val="none" w:sz="0" w:space="0" w:color="auto"/>
            <w:bottom w:val="none" w:sz="0" w:space="0" w:color="auto"/>
            <w:right w:val="none" w:sz="0" w:space="0" w:color="auto"/>
          </w:divBdr>
        </w:div>
        <w:div w:id="1750928522">
          <w:marLeft w:val="0"/>
          <w:marRight w:val="0"/>
          <w:marTop w:val="0"/>
          <w:marBottom w:val="0"/>
          <w:divBdr>
            <w:top w:val="none" w:sz="0" w:space="0" w:color="auto"/>
            <w:left w:val="none" w:sz="0" w:space="0" w:color="auto"/>
            <w:bottom w:val="none" w:sz="0" w:space="0" w:color="auto"/>
            <w:right w:val="none" w:sz="0" w:space="0" w:color="auto"/>
          </w:divBdr>
        </w:div>
        <w:div w:id="1757163415">
          <w:marLeft w:val="0"/>
          <w:marRight w:val="0"/>
          <w:marTop w:val="0"/>
          <w:marBottom w:val="0"/>
          <w:divBdr>
            <w:top w:val="none" w:sz="0" w:space="0" w:color="auto"/>
            <w:left w:val="none" w:sz="0" w:space="0" w:color="auto"/>
            <w:bottom w:val="none" w:sz="0" w:space="0" w:color="auto"/>
            <w:right w:val="none" w:sz="0" w:space="0" w:color="auto"/>
          </w:divBdr>
        </w:div>
        <w:div w:id="1757246451">
          <w:marLeft w:val="0"/>
          <w:marRight w:val="0"/>
          <w:marTop w:val="0"/>
          <w:marBottom w:val="0"/>
          <w:divBdr>
            <w:top w:val="none" w:sz="0" w:space="0" w:color="auto"/>
            <w:left w:val="none" w:sz="0" w:space="0" w:color="auto"/>
            <w:bottom w:val="none" w:sz="0" w:space="0" w:color="auto"/>
            <w:right w:val="none" w:sz="0" w:space="0" w:color="auto"/>
          </w:divBdr>
        </w:div>
        <w:div w:id="1758551287">
          <w:marLeft w:val="0"/>
          <w:marRight w:val="0"/>
          <w:marTop w:val="0"/>
          <w:marBottom w:val="0"/>
          <w:divBdr>
            <w:top w:val="none" w:sz="0" w:space="0" w:color="auto"/>
            <w:left w:val="none" w:sz="0" w:space="0" w:color="auto"/>
            <w:bottom w:val="none" w:sz="0" w:space="0" w:color="auto"/>
            <w:right w:val="none" w:sz="0" w:space="0" w:color="auto"/>
          </w:divBdr>
        </w:div>
        <w:div w:id="1761022915">
          <w:marLeft w:val="0"/>
          <w:marRight w:val="0"/>
          <w:marTop w:val="0"/>
          <w:marBottom w:val="0"/>
          <w:divBdr>
            <w:top w:val="none" w:sz="0" w:space="0" w:color="auto"/>
            <w:left w:val="none" w:sz="0" w:space="0" w:color="auto"/>
            <w:bottom w:val="none" w:sz="0" w:space="0" w:color="auto"/>
            <w:right w:val="none" w:sz="0" w:space="0" w:color="auto"/>
          </w:divBdr>
        </w:div>
        <w:div w:id="1765222140">
          <w:marLeft w:val="0"/>
          <w:marRight w:val="0"/>
          <w:marTop w:val="0"/>
          <w:marBottom w:val="0"/>
          <w:divBdr>
            <w:top w:val="none" w:sz="0" w:space="0" w:color="auto"/>
            <w:left w:val="none" w:sz="0" w:space="0" w:color="auto"/>
            <w:bottom w:val="none" w:sz="0" w:space="0" w:color="auto"/>
            <w:right w:val="none" w:sz="0" w:space="0" w:color="auto"/>
          </w:divBdr>
        </w:div>
        <w:div w:id="1768426720">
          <w:marLeft w:val="0"/>
          <w:marRight w:val="0"/>
          <w:marTop w:val="0"/>
          <w:marBottom w:val="0"/>
          <w:divBdr>
            <w:top w:val="none" w:sz="0" w:space="0" w:color="auto"/>
            <w:left w:val="none" w:sz="0" w:space="0" w:color="auto"/>
            <w:bottom w:val="none" w:sz="0" w:space="0" w:color="auto"/>
            <w:right w:val="none" w:sz="0" w:space="0" w:color="auto"/>
          </w:divBdr>
        </w:div>
        <w:div w:id="1777557484">
          <w:marLeft w:val="0"/>
          <w:marRight w:val="0"/>
          <w:marTop w:val="0"/>
          <w:marBottom w:val="0"/>
          <w:divBdr>
            <w:top w:val="none" w:sz="0" w:space="0" w:color="auto"/>
            <w:left w:val="none" w:sz="0" w:space="0" w:color="auto"/>
            <w:bottom w:val="none" w:sz="0" w:space="0" w:color="auto"/>
            <w:right w:val="none" w:sz="0" w:space="0" w:color="auto"/>
          </w:divBdr>
        </w:div>
        <w:div w:id="1780637787">
          <w:marLeft w:val="0"/>
          <w:marRight w:val="0"/>
          <w:marTop w:val="0"/>
          <w:marBottom w:val="0"/>
          <w:divBdr>
            <w:top w:val="none" w:sz="0" w:space="0" w:color="auto"/>
            <w:left w:val="none" w:sz="0" w:space="0" w:color="auto"/>
            <w:bottom w:val="none" w:sz="0" w:space="0" w:color="auto"/>
            <w:right w:val="none" w:sz="0" w:space="0" w:color="auto"/>
          </w:divBdr>
        </w:div>
        <w:div w:id="1801150124">
          <w:marLeft w:val="0"/>
          <w:marRight w:val="0"/>
          <w:marTop w:val="0"/>
          <w:marBottom w:val="0"/>
          <w:divBdr>
            <w:top w:val="none" w:sz="0" w:space="0" w:color="auto"/>
            <w:left w:val="none" w:sz="0" w:space="0" w:color="auto"/>
            <w:bottom w:val="none" w:sz="0" w:space="0" w:color="auto"/>
            <w:right w:val="none" w:sz="0" w:space="0" w:color="auto"/>
          </w:divBdr>
        </w:div>
        <w:div w:id="1808932181">
          <w:marLeft w:val="0"/>
          <w:marRight w:val="0"/>
          <w:marTop w:val="0"/>
          <w:marBottom w:val="0"/>
          <w:divBdr>
            <w:top w:val="none" w:sz="0" w:space="0" w:color="auto"/>
            <w:left w:val="none" w:sz="0" w:space="0" w:color="auto"/>
            <w:bottom w:val="none" w:sz="0" w:space="0" w:color="auto"/>
            <w:right w:val="none" w:sz="0" w:space="0" w:color="auto"/>
          </w:divBdr>
        </w:div>
        <w:div w:id="1816683280">
          <w:marLeft w:val="0"/>
          <w:marRight w:val="0"/>
          <w:marTop w:val="0"/>
          <w:marBottom w:val="0"/>
          <w:divBdr>
            <w:top w:val="none" w:sz="0" w:space="0" w:color="auto"/>
            <w:left w:val="none" w:sz="0" w:space="0" w:color="auto"/>
            <w:bottom w:val="none" w:sz="0" w:space="0" w:color="auto"/>
            <w:right w:val="none" w:sz="0" w:space="0" w:color="auto"/>
          </w:divBdr>
        </w:div>
        <w:div w:id="1832796772">
          <w:marLeft w:val="0"/>
          <w:marRight w:val="0"/>
          <w:marTop w:val="0"/>
          <w:marBottom w:val="0"/>
          <w:divBdr>
            <w:top w:val="none" w:sz="0" w:space="0" w:color="auto"/>
            <w:left w:val="none" w:sz="0" w:space="0" w:color="auto"/>
            <w:bottom w:val="none" w:sz="0" w:space="0" w:color="auto"/>
            <w:right w:val="none" w:sz="0" w:space="0" w:color="auto"/>
          </w:divBdr>
        </w:div>
        <w:div w:id="1846364858">
          <w:marLeft w:val="0"/>
          <w:marRight w:val="0"/>
          <w:marTop w:val="0"/>
          <w:marBottom w:val="0"/>
          <w:divBdr>
            <w:top w:val="none" w:sz="0" w:space="0" w:color="auto"/>
            <w:left w:val="none" w:sz="0" w:space="0" w:color="auto"/>
            <w:bottom w:val="none" w:sz="0" w:space="0" w:color="auto"/>
            <w:right w:val="none" w:sz="0" w:space="0" w:color="auto"/>
          </w:divBdr>
        </w:div>
        <w:div w:id="1850559287">
          <w:marLeft w:val="0"/>
          <w:marRight w:val="0"/>
          <w:marTop w:val="0"/>
          <w:marBottom w:val="0"/>
          <w:divBdr>
            <w:top w:val="none" w:sz="0" w:space="0" w:color="auto"/>
            <w:left w:val="none" w:sz="0" w:space="0" w:color="auto"/>
            <w:bottom w:val="none" w:sz="0" w:space="0" w:color="auto"/>
            <w:right w:val="none" w:sz="0" w:space="0" w:color="auto"/>
          </w:divBdr>
        </w:div>
        <w:div w:id="1851019999">
          <w:marLeft w:val="0"/>
          <w:marRight w:val="0"/>
          <w:marTop w:val="0"/>
          <w:marBottom w:val="0"/>
          <w:divBdr>
            <w:top w:val="none" w:sz="0" w:space="0" w:color="auto"/>
            <w:left w:val="none" w:sz="0" w:space="0" w:color="auto"/>
            <w:bottom w:val="none" w:sz="0" w:space="0" w:color="auto"/>
            <w:right w:val="none" w:sz="0" w:space="0" w:color="auto"/>
          </w:divBdr>
        </w:div>
        <w:div w:id="1855151276">
          <w:marLeft w:val="0"/>
          <w:marRight w:val="0"/>
          <w:marTop w:val="0"/>
          <w:marBottom w:val="0"/>
          <w:divBdr>
            <w:top w:val="none" w:sz="0" w:space="0" w:color="auto"/>
            <w:left w:val="none" w:sz="0" w:space="0" w:color="auto"/>
            <w:bottom w:val="none" w:sz="0" w:space="0" w:color="auto"/>
            <w:right w:val="none" w:sz="0" w:space="0" w:color="auto"/>
          </w:divBdr>
        </w:div>
        <w:div w:id="1856267223">
          <w:marLeft w:val="0"/>
          <w:marRight w:val="0"/>
          <w:marTop w:val="0"/>
          <w:marBottom w:val="0"/>
          <w:divBdr>
            <w:top w:val="none" w:sz="0" w:space="0" w:color="auto"/>
            <w:left w:val="none" w:sz="0" w:space="0" w:color="auto"/>
            <w:bottom w:val="none" w:sz="0" w:space="0" w:color="auto"/>
            <w:right w:val="none" w:sz="0" w:space="0" w:color="auto"/>
          </w:divBdr>
        </w:div>
        <w:div w:id="1858692358">
          <w:marLeft w:val="0"/>
          <w:marRight w:val="0"/>
          <w:marTop w:val="0"/>
          <w:marBottom w:val="0"/>
          <w:divBdr>
            <w:top w:val="none" w:sz="0" w:space="0" w:color="auto"/>
            <w:left w:val="none" w:sz="0" w:space="0" w:color="auto"/>
            <w:bottom w:val="none" w:sz="0" w:space="0" w:color="auto"/>
            <w:right w:val="none" w:sz="0" w:space="0" w:color="auto"/>
          </w:divBdr>
        </w:div>
        <w:div w:id="1876112586">
          <w:marLeft w:val="0"/>
          <w:marRight w:val="0"/>
          <w:marTop w:val="0"/>
          <w:marBottom w:val="0"/>
          <w:divBdr>
            <w:top w:val="none" w:sz="0" w:space="0" w:color="auto"/>
            <w:left w:val="none" w:sz="0" w:space="0" w:color="auto"/>
            <w:bottom w:val="none" w:sz="0" w:space="0" w:color="auto"/>
            <w:right w:val="none" w:sz="0" w:space="0" w:color="auto"/>
          </w:divBdr>
        </w:div>
        <w:div w:id="1888565095">
          <w:marLeft w:val="0"/>
          <w:marRight w:val="0"/>
          <w:marTop w:val="0"/>
          <w:marBottom w:val="0"/>
          <w:divBdr>
            <w:top w:val="none" w:sz="0" w:space="0" w:color="auto"/>
            <w:left w:val="none" w:sz="0" w:space="0" w:color="auto"/>
            <w:bottom w:val="none" w:sz="0" w:space="0" w:color="auto"/>
            <w:right w:val="none" w:sz="0" w:space="0" w:color="auto"/>
          </w:divBdr>
        </w:div>
        <w:div w:id="1889993944">
          <w:marLeft w:val="0"/>
          <w:marRight w:val="0"/>
          <w:marTop w:val="0"/>
          <w:marBottom w:val="0"/>
          <w:divBdr>
            <w:top w:val="none" w:sz="0" w:space="0" w:color="auto"/>
            <w:left w:val="none" w:sz="0" w:space="0" w:color="auto"/>
            <w:bottom w:val="none" w:sz="0" w:space="0" w:color="auto"/>
            <w:right w:val="none" w:sz="0" w:space="0" w:color="auto"/>
          </w:divBdr>
        </w:div>
        <w:div w:id="1896357348">
          <w:marLeft w:val="0"/>
          <w:marRight w:val="0"/>
          <w:marTop w:val="0"/>
          <w:marBottom w:val="0"/>
          <w:divBdr>
            <w:top w:val="none" w:sz="0" w:space="0" w:color="auto"/>
            <w:left w:val="none" w:sz="0" w:space="0" w:color="auto"/>
            <w:bottom w:val="none" w:sz="0" w:space="0" w:color="auto"/>
            <w:right w:val="none" w:sz="0" w:space="0" w:color="auto"/>
          </w:divBdr>
        </w:div>
        <w:div w:id="1899777997">
          <w:marLeft w:val="0"/>
          <w:marRight w:val="0"/>
          <w:marTop w:val="0"/>
          <w:marBottom w:val="0"/>
          <w:divBdr>
            <w:top w:val="none" w:sz="0" w:space="0" w:color="auto"/>
            <w:left w:val="none" w:sz="0" w:space="0" w:color="auto"/>
            <w:bottom w:val="none" w:sz="0" w:space="0" w:color="auto"/>
            <w:right w:val="none" w:sz="0" w:space="0" w:color="auto"/>
          </w:divBdr>
        </w:div>
        <w:div w:id="1906990719">
          <w:marLeft w:val="0"/>
          <w:marRight w:val="0"/>
          <w:marTop w:val="0"/>
          <w:marBottom w:val="0"/>
          <w:divBdr>
            <w:top w:val="none" w:sz="0" w:space="0" w:color="auto"/>
            <w:left w:val="none" w:sz="0" w:space="0" w:color="auto"/>
            <w:bottom w:val="none" w:sz="0" w:space="0" w:color="auto"/>
            <w:right w:val="none" w:sz="0" w:space="0" w:color="auto"/>
          </w:divBdr>
        </w:div>
        <w:div w:id="1907837831">
          <w:marLeft w:val="0"/>
          <w:marRight w:val="0"/>
          <w:marTop w:val="0"/>
          <w:marBottom w:val="0"/>
          <w:divBdr>
            <w:top w:val="none" w:sz="0" w:space="0" w:color="auto"/>
            <w:left w:val="none" w:sz="0" w:space="0" w:color="auto"/>
            <w:bottom w:val="none" w:sz="0" w:space="0" w:color="auto"/>
            <w:right w:val="none" w:sz="0" w:space="0" w:color="auto"/>
          </w:divBdr>
        </w:div>
        <w:div w:id="1910117143">
          <w:marLeft w:val="0"/>
          <w:marRight w:val="0"/>
          <w:marTop w:val="0"/>
          <w:marBottom w:val="0"/>
          <w:divBdr>
            <w:top w:val="none" w:sz="0" w:space="0" w:color="auto"/>
            <w:left w:val="none" w:sz="0" w:space="0" w:color="auto"/>
            <w:bottom w:val="none" w:sz="0" w:space="0" w:color="auto"/>
            <w:right w:val="none" w:sz="0" w:space="0" w:color="auto"/>
          </w:divBdr>
        </w:div>
        <w:div w:id="1912227936">
          <w:marLeft w:val="0"/>
          <w:marRight w:val="0"/>
          <w:marTop w:val="0"/>
          <w:marBottom w:val="0"/>
          <w:divBdr>
            <w:top w:val="none" w:sz="0" w:space="0" w:color="auto"/>
            <w:left w:val="none" w:sz="0" w:space="0" w:color="auto"/>
            <w:bottom w:val="none" w:sz="0" w:space="0" w:color="auto"/>
            <w:right w:val="none" w:sz="0" w:space="0" w:color="auto"/>
          </w:divBdr>
        </w:div>
        <w:div w:id="1917282385">
          <w:marLeft w:val="0"/>
          <w:marRight w:val="0"/>
          <w:marTop w:val="0"/>
          <w:marBottom w:val="0"/>
          <w:divBdr>
            <w:top w:val="none" w:sz="0" w:space="0" w:color="auto"/>
            <w:left w:val="none" w:sz="0" w:space="0" w:color="auto"/>
            <w:bottom w:val="none" w:sz="0" w:space="0" w:color="auto"/>
            <w:right w:val="none" w:sz="0" w:space="0" w:color="auto"/>
          </w:divBdr>
        </w:div>
        <w:div w:id="1937638464">
          <w:marLeft w:val="0"/>
          <w:marRight w:val="0"/>
          <w:marTop w:val="0"/>
          <w:marBottom w:val="0"/>
          <w:divBdr>
            <w:top w:val="none" w:sz="0" w:space="0" w:color="auto"/>
            <w:left w:val="none" w:sz="0" w:space="0" w:color="auto"/>
            <w:bottom w:val="none" w:sz="0" w:space="0" w:color="auto"/>
            <w:right w:val="none" w:sz="0" w:space="0" w:color="auto"/>
          </w:divBdr>
        </w:div>
        <w:div w:id="1942495857">
          <w:marLeft w:val="0"/>
          <w:marRight w:val="0"/>
          <w:marTop w:val="0"/>
          <w:marBottom w:val="0"/>
          <w:divBdr>
            <w:top w:val="none" w:sz="0" w:space="0" w:color="auto"/>
            <w:left w:val="none" w:sz="0" w:space="0" w:color="auto"/>
            <w:bottom w:val="none" w:sz="0" w:space="0" w:color="auto"/>
            <w:right w:val="none" w:sz="0" w:space="0" w:color="auto"/>
          </w:divBdr>
        </w:div>
        <w:div w:id="1952394692">
          <w:marLeft w:val="0"/>
          <w:marRight w:val="0"/>
          <w:marTop w:val="0"/>
          <w:marBottom w:val="0"/>
          <w:divBdr>
            <w:top w:val="none" w:sz="0" w:space="0" w:color="auto"/>
            <w:left w:val="none" w:sz="0" w:space="0" w:color="auto"/>
            <w:bottom w:val="none" w:sz="0" w:space="0" w:color="auto"/>
            <w:right w:val="none" w:sz="0" w:space="0" w:color="auto"/>
          </w:divBdr>
        </w:div>
        <w:div w:id="1957642519">
          <w:marLeft w:val="0"/>
          <w:marRight w:val="0"/>
          <w:marTop w:val="0"/>
          <w:marBottom w:val="0"/>
          <w:divBdr>
            <w:top w:val="none" w:sz="0" w:space="0" w:color="auto"/>
            <w:left w:val="none" w:sz="0" w:space="0" w:color="auto"/>
            <w:bottom w:val="none" w:sz="0" w:space="0" w:color="auto"/>
            <w:right w:val="none" w:sz="0" w:space="0" w:color="auto"/>
          </w:divBdr>
        </w:div>
        <w:div w:id="1958218245">
          <w:marLeft w:val="0"/>
          <w:marRight w:val="0"/>
          <w:marTop w:val="0"/>
          <w:marBottom w:val="0"/>
          <w:divBdr>
            <w:top w:val="none" w:sz="0" w:space="0" w:color="auto"/>
            <w:left w:val="none" w:sz="0" w:space="0" w:color="auto"/>
            <w:bottom w:val="none" w:sz="0" w:space="0" w:color="auto"/>
            <w:right w:val="none" w:sz="0" w:space="0" w:color="auto"/>
          </w:divBdr>
        </w:div>
        <w:div w:id="1962178535">
          <w:marLeft w:val="0"/>
          <w:marRight w:val="0"/>
          <w:marTop w:val="0"/>
          <w:marBottom w:val="0"/>
          <w:divBdr>
            <w:top w:val="none" w:sz="0" w:space="0" w:color="auto"/>
            <w:left w:val="none" w:sz="0" w:space="0" w:color="auto"/>
            <w:bottom w:val="none" w:sz="0" w:space="0" w:color="auto"/>
            <w:right w:val="none" w:sz="0" w:space="0" w:color="auto"/>
          </w:divBdr>
        </w:div>
        <w:div w:id="1963800414">
          <w:marLeft w:val="0"/>
          <w:marRight w:val="0"/>
          <w:marTop w:val="0"/>
          <w:marBottom w:val="0"/>
          <w:divBdr>
            <w:top w:val="none" w:sz="0" w:space="0" w:color="auto"/>
            <w:left w:val="none" w:sz="0" w:space="0" w:color="auto"/>
            <w:bottom w:val="none" w:sz="0" w:space="0" w:color="auto"/>
            <w:right w:val="none" w:sz="0" w:space="0" w:color="auto"/>
          </w:divBdr>
        </w:div>
        <w:div w:id="1971402731">
          <w:marLeft w:val="0"/>
          <w:marRight w:val="0"/>
          <w:marTop w:val="0"/>
          <w:marBottom w:val="0"/>
          <w:divBdr>
            <w:top w:val="none" w:sz="0" w:space="0" w:color="auto"/>
            <w:left w:val="none" w:sz="0" w:space="0" w:color="auto"/>
            <w:bottom w:val="none" w:sz="0" w:space="0" w:color="auto"/>
            <w:right w:val="none" w:sz="0" w:space="0" w:color="auto"/>
          </w:divBdr>
        </w:div>
        <w:div w:id="1973361946">
          <w:marLeft w:val="0"/>
          <w:marRight w:val="0"/>
          <w:marTop w:val="0"/>
          <w:marBottom w:val="0"/>
          <w:divBdr>
            <w:top w:val="none" w:sz="0" w:space="0" w:color="auto"/>
            <w:left w:val="none" w:sz="0" w:space="0" w:color="auto"/>
            <w:bottom w:val="none" w:sz="0" w:space="0" w:color="auto"/>
            <w:right w:val="none" w:sz="0" w:space="0" w:color="auto"/>
          </w:divBdr>
        </w:div>
        <w:div w:id="1977372473">
          <w:marLeft w:val="0"/>
          <w:marRight w:val="0"/>
          <w:marTop w:val="0"/>
          <w:marBottom w:val="0"/>
          <w:divBdr>
            <w:top w:val="none" w:sz="0" w:space="0" w:color="auto"/>
            <w:left w:val="none" w:sz="0" w:space="0" w:color="auto"/>
            <w:bottom w:val="none" w:sz="0" w:space="0" w:color="auto"/>
            <w:right w:val="none" w:sz="0" w:space="0" w:color="auto"/>
          </w:divBdr>
        </w:div>
        <w:div w:id="1982687918">
          <w:marLeft w:val="0"/>
          <w:marRight w:val="0"/>
          <w:marTop w:val="0"/>
          <w:marBottom w:val="0"/>
          <w:divBdr>
            <w:top w:val="none" w:sz="0" w:space="0" w:color="auto"/>
            <w:left w:val="none" w:sz="0" w:space="0" w:color="auto"/>
            <w:bottom w:val="none" w:sz="0" w:space="0" w:color="auto"/>
            <w:right w:val="none" w:sz="0" w:space="0" w:color="auto"/>
          </w:divBdr>
        </w:div>
        <w:div w:id="1986616404">
          <w:marLeft w:val="0"/>
          <w:marRight w:val="0"/>
          <w:marTop w:val="0"/>
          <w:marBottom w:val="0"/>
          <w:divBdr>
            <w:top w:val="none" w:sz="0" w:space="0" w:color="auto"/>
            <w:left w:val="none" w:sz="0" w:space="0" w:color="auto"/>
            <w:bottom w:val="none" w:sz="0" w:space="0" w:color="auto"/>
            <w:right w:val="none" w:sz="0" w:space="0" w:color="auto"/>
          </w:divBdr>
        </w:div>
        <w:div w:id="2001928747">
          <w:marLeft w:val="0"/>
          <w:marRight w:val="0"/>
          <w:marTop w:val="0"/>
          <w:marBottom w:val="0"/>
          <w:divBdr>
            <w:top w:val="none" w:sz="0" w:space="0" w:color="auto"/>
            <w:left w:val="none" w:sz="0" w:space="0" w:color="auto"/>
            <w:bottom w:val="none" w:sz="0" w:space="0" w:color="auto"/>
            <w:right w:val="none" w:sz="0" w:space="0" w:color="auto"/>
          </w:divBdr>
        </w:div>
        <w:div w:id="2015107438">
          <w:marLeft w:val="0"/>
          <w:marRight w:val="0"/>
          <w:marTop w:val="0"/>
          <w:marBottom w:val="0"/>
          <w:divBdr>
            <w:top w:val="none" w:sz="0" w:space="0" w:color="auto"/>
            <w:left w:val="none" w:sz="0" w:space="0" w:color="auto"/>
            <w:bottom w:val="none" w:sz="0" w:space="0" w:color="auto"/>
            <w:right w:val="none" w:sz="0" w:space="0" w:color="auto"/>
          </w:divBdr>
        </w:div>
        <w:div w:id="2021276354">
          <w:marLeft w:val="0"/>
          <w:marRight w:val="0"/>
          <w:marTop w:val="0"/>
          <w:marBottom w:val="0"/>
          <w:divBdr>
            <w:top w:val="none" w:sz="0" w:space="0" w:color="auto"/>
            <w:left w:val="none" w:sz="0" w:space="0" w:color="auto"/>
            <w:bottom w:val="none" w:sz="0" w:space="0" w:color="auto"/>
            <w:right w:val="none" w:sz="0" w:space="0" w:color="auto"/>
          </w:divBdr>
        </w:div>
        <w:div w:id="2023050746">
          <w:marLeft w:val="0"/>
          <w:marRight w:val="0"/>
          <w:marTop w:val="0"/>
          <w:marBottom w:val="0"/>
          <w:divBdr>
            <w:top w:val="none" w:sz="0" w:space="0" w:color="auto"/>
            <w:left w:val="none" w:sz="0" w:space="0" w:color="auto"/>
            <w:bottom w:val="none" w:sz="0" w:space="0" w:color="auto"/>
            <w:right w:val="none" w:sz="0" w:space="0" w:color="auto"/>
          </w:divBdr>
        </w:div>
        <w:div w:id="2026663478">
          <w:marLeft w:val="0"/>
          <w:marRight w:val="0"/>
          <w:marTop w:val="0"/>
          <w:marBottom w:val="0"/>
          <w:divBdr>
            <w:top w:val="none" w:sz="0" w:space="0" w:color="auto"/>
            <w:left w:val="none" w:sz="0" w:space="0" w:color="auto"/>
            <w:bottom w:val="none" w:sz="0" w:space="0" w:color="auto"/>
            <w:right w:val="none" w:sz="0" w:space="0" w:color="auto"/>
          </w:divBdr>
        </w:div>
        <w:div w:id="2032873035">
          <w:marLeft w:val="0"/>
          <w:marRight w:val="0"/>
          <w:marTop w:val="0"/>
          <w:marBottom w:val="0"/>
          <w:divBdr>
            <w:top w:val="none" w:sz="0" w:space="0" w:color="auto"/>
            <w:left w:val="none" w:sz="0" w:space="0" w:color="auto"/>
            <w:bottom w:val="none" w:sz="0" w:space="0" w:color="auto"/>
            <w:right w:val="none" w:sz="0" w:space="0" w:color="auto"/>
          </w:divBdr>
        </w:div>
        <w:div w:id="2033258869">
          <w:marLeft w:val="0"/>
          <w:marRight w:val="0"/>
          <w:marTop w:val="0"/>
          <w:marBottom w:val="0"/>
          <w:divBdr>
            <w:top w:val="none" w:sz="0" w:space="0" w:color="auto"/>
            <w:left w:val="none" w:sz="0" w:space="0" w:color="auto"/>
            <w:bottom w:val="none" w:sz="0" w:space="0" w:color="auto"/>
            <w:right w:val="none" w:sz="0" w:space="0" w:color="auto"/>
          </w:divBdr>
        </w:div>
        <w:div w:id="2042706752">
          <w:marLeft w:val="0"/>
          <w:marRight w:val="0"/>
          <w:marTop w:val="0"/>
          <w:marBottom w:val="0"/>
          <w:divBdr>
            <w:top w:val="none" w:sz="0" w:space="0" w:color="auto"/>
            <w:left w:val="none" w:sz="0" w:space="0" w:color="auto"/>
            <w:bottom w:val="none" w:sz="0" w:space="0" w:color="auto"/>
            <w:right w:val="none" w:sz="0" w:space="0" w:color="auto"/>
          </w:divBdr>
        </w:div>
        <w:div w:id="2042776307">
          <w:marLeft w:val="0"/>
          <w:marRight w:val="0"/>
          <w:marTop w:val="0"/>
          <w:marBottom w:val="0"/>
          <w:divBdr>
            <w:top w:val="none" w:sz="0" w:space="0" w:color="auto"/>
            <w:left w:val="none" w:sz="0" w:space="0" w:color="auto"/>
            <w:bottom w:val="none" w:sz="0" w:space="0" w:color="auto"/>
            <w:right w:val="none" w:sz="0" w:space="0" w:color="auto"/>
          </w:divBdr>
        </w:div>
        <w:div w:id="2047488554">
          <w:marLeft w:val="0"/>
          <w:marRight w:val="0"/>
          <w:marTop w:val="0"/>
          <w:marBottom w:val="0"/>
          <w:divBdr>
            <w:top w:val="none" w:sz="0" w:space="0" w:color="auto"/>
            <w:left w:val="none" w:sz="0" w:space="0" w:color="auto"/>
            <w:bottom w:val="none" w:sz="0" w:space="0" w:color="auto"/>
            <w:right w:val="none" w:sz="0" w:space="0" w:color="auto"/>
          </w:divBdr>
        </w:div>
        <w:div w:id="2050953320">
          <w:marLeft w:val="0"/>
          <w:marRight w:val="0"/>
          <w:marTop w:val="0"/>
          <w:marBottom w:val="0"/>
          <w:divBdr>
            <w:top w:val="none" w:sz="0" w:space="0" w:color="auto"/>
            <w:left w:val="none" w:sz="0" w:space="0" w:color="auto"/>
            <w:bottom w:val="none" w:sz="0" w:space="0" w:color="auto"/>
            <w:right w:val="none" w:sz="0" w:space="0" w:color="auto"/>
          </w:divBdr>
        </w:div>
        <w:div w:id="2055501272">
          <w:marLeft w:val="0"/>
          <w:marRight w:val="0"/>
          <w:marTop w:val="0"/>
          <w:marBottom w:val="0"/>
          <w:divBdr>
            <w:top w:val="none" w:sz="0" w:space="0" w:color="auto"/>
            <w:left w:val="none" w:sz="0" w:space="0" w:color="auto"/>
            <w:bottom w:val="none" w:sz="0" w:space="0" w:color="auto"/>
            <w:right w:val="none" w:sz="0" w:space="0" w:color="auto"/>
          </w:divBdr>
        </w:div>
        <w:div w:id="2070764245">
          <w:marLeft w:val="0"/>
          <w:marRight w:val="0"/>
          <w:marTop w:val="0"/>
          <w:marBottom w:val="0"/>
          <w:divBdr>
            <w:top w:val="none" w:sz="0" w:space="0" w:color="auto"/>
            <w:left w:val="none" w:sz="0" w:space="0" w:color="auto"/>
            <w:bottom w:val="none" w:sz="0" w:space="0" w:color="auto"/>
            <w:right w:val="none" w:sz="0" w:space="0" w:color="auto"/>
          </w:divBdr>
        </w:div>
        <w:div w:id="2074115893">
          <w:marLeft w:val="0"/>
          <w:marRight w:val="0"/>
          <w:marTop w:val="0"/>
          <w:marBottom w:val="0"/>
          <w:divBdr>
            <w:top w:val="none" w:sz="0" w:space="0" w:color="auto"/>
            <w:left w:val="none" w:sz="0" w:space="0" w:color="auto"/>
            <w:bottom w:val="none" w:sz="0" w:space="0" w:color="auto"/>
            <w:right w:val="none" w:sz="0" w:space="0" w:color="auto"/>
          </w:divBdr>
        </w:div>
        <w:div w:id="2079862016">
          <w:marLeft w:val="0"/>
          <w:marRight w:val="0"/>
          <w:marTop w:val="0"/>
          <w:marBottom w:val="0"/>
          <w:divBdr>
            <w:top w:val="none" w:sz="0" w:space="0" w:color="auto"/>
            <w:left w:val="none" w:sz="0" w:space="0" w:color="auto"/>
            <w:bottom w:val="none" w:sz="0" w:space="0" w:color="auto"/>
            <w:right w:val="none" w:sz="0" w:space="0" w:color="auto"/>
          </w:divBdr>
        </w:div>
        <w:div w:id="2080787046">
          <w:marLeft w:val="0"/>
          <w:marRight w:val="0"/>
          <w:marTop w:val="0"/>
          <w:marBottom w:val="0"/>
          <w:divBdr>
            <w:top w:val="none" w:sz="0" w:space="0" w:color="auto"/>
            <w:left w:val="none" w:sz="0" w:space="0" w:color="auto"/>
            <w:bottom w:val="none" w:sz="0" w:space="0" w:color="auto"/>
            <w:right w:val="none" w:sz="0" w:space="0" w:color="auto"/>
          </w:divBdr>
        </w:div>
        <w:div w:id="2088843430">
          <w:marLeft w:val="0"/>
          <w:marRight w:val="0"/>
          <w:marTop w:val="0"/>
          <w:marBottom w:val="0"/>
          <w:divBdr>
            <w:top w:val="none" w:sz="0" w:space="0" w:color="auto"/>
            <w:left w:val="none" w:sz="0" w:space="0" w:color="auto"/>
            <w:bottom w:val="none" w:sz="0" w:space="0" w:color="auto"/>
            <w:right w:val="none" w:sz="0" w:space="0" w:color="auto"/>
          </w:divBdr>
        </w:div>
        <w:div w:id="2093816874">
          <w:marLeft w:val="0"/>
          <w:marRight w:val="0"/>
          <w:marTop w:val="0"/>
          <w:marBottom w:val="0"/>
          <w:divBdr>
            <w:top w:val="none" w:sz="0" w:space="0" w:color="auto"/>
            <w:left w:val="none" w:sz="0" w:space="0" w:color="auto"/>
            <w:bottom w:val="none" w:sz="0" w:space="0" w:color="auto"/>
            <w:right w:val="none" w:sz="0" w:space="0" w:color="auto"/>
          </w:divBdr>
        </w:div>
        <w:div w:id="2099129374">
          <w:marLeft w:val="0"/>
          <w:marRight w:val="0"/>
          <w:marTop w:val="0"/>
          <w:marBottom w:val="0"/>
          <w:divBdr>
            <w:top w:val="none" w:sz="0" w:space="0" w:color="auto"/>
            <w:left w:val="none" w:sz="0" w:space="0" w:color="auto"/>
            <w:bottom w:val="none" w:sz="0" w:space="0" w:color="auto"/>
            <w:right w:val="none" w:sz="0" w:space="0" w:color="auto"/>
          </w:divBdr>
        </w:div>
        <w:div w:id="2100370545">
          <w:marLeft w:val="0"/>
          <w:marRight w:val="0"/>
          <w:marTop w:val="0"/>
          <w:marBottom w:val="0"/>
          <w:divBdr>
            <w:top w:val="none" w:sz="0" w:space="0" w:color="auto"/>
            <w:left w:val="none" w:sz="0" w:space="0" w:color="auto"/>
            <w:bottom w:val="none" w:sz="0" w:space="0" w:color="auto"/>
            <w:right w:val="none" w:sz="0" w:space="0" w:color="auto"/>
          </w:divBdr>
        </w:div>
        <w:div w:id="2104296851">
          <w:marLeft w:val="0"/>
          <w:marRight w:val="0"/>
          <w:marTop w:val="0"/>
          <w:marBottom w:val="0"/>
          <w:divBdr>
            <w:top w:val="none" w:sz="0" w:space="0" w:color="auto"/>
            <w:left w:val="none" w:sz="0" w:space="0" w:color="auto"/>
            <w:bottom w:val="none" w:sz="0" w:space="0" w:color="auto"/>
            <w:right w:val="none" w:sz="0" w:space="0" w:color="auto"/>
          </w:divBdr>
        </w:div>
        <w:div w:id="2109278518">
          <w:marLeft w:val="0"/>
          <w:marRight w:val="0"/>
          <w:marTop w:val="0"/>
          <w:marBottom w:val="0"/>
          <w:divBdr>
            <w:top w:val="none" w:sz="0" w:space="0" w:color="auto"/>
            <w:left w:val="none" w:sz="0" w:space="0" w:color="auto"/>
            <w:bottom w:val="none" w:sz="0" w:space="0" w:color="auto"/>
            <w:right w:val="none" w:sz="0" w:space="0" w:color="auto"/>
          </w:divBdr>
        </w:div>
        <w:div w:id="2112972126">
          <w:marLeft w:val="0"/>
          <w:marRight w:val="0"/>
          <w:marTop w:val="0"/>
          <w:marBottom w:val="0"/>
          <w:divBdr>
            <w:top w:val="none" w:sz="0" w:space="0" w:color="auto"/>
            <w:left w:val="none" w:sz="0" w:space="0" w:color="auto"/>
            <w:bottom w:val="none" w:sz="0" w:space="0" w:color="auto"/>
            <w:right w:val="none" w:sz="0" w:space="0" w:color="auto"/>
          </w:divBdr>
        </w:div>
        <w:div w:id="2120634633">
          <w:marLeft w:val="0"/>
          <w:marRight w:val="0"/>
          <w:marTop w:val="0"/>
          <w:marBottom w:val="0"/>
          <w:divBdr>
            <w:top w:val="none" w:sz="0" w:space="0" w:color="auto"/>
            <w:left w:val="none" w:sz="0" w:space="0" w:color="auto"/>
            <w:bottom w:val="none" w:sz="0" w:space="0" w:color="auto"/>
            <w:right w:val="none" w:sz="0" w:space="0" w:color="auto"/>
          </w:divBdr>
        </w:div>
        <w:div w:id="2128742032">
          <w:marLeft w:val="0"/>
          <w:marRight w:val="0"/>
          <w:marTop w:val="0"/>
          <w:marBottom w:val="0"/>
          <w:divBdr>
            <w:top w:val="none" w:sz="0" w:space="0" w:color="auto"/>
            <w:left w:val="none" w:sz="0" w:space="0" w:color="auto"/>
            <w:bottom w:val="none" w:sz="0" w:space="0" w:color="auto"/>
            <w:right w:val="none" w:sz="0" w:space="0" w:color="auto"/>
          </w:divBdr>
        </w:div>
        <w:div w:id="2134325398">
          <w:marLeft w:val="0"/>
          <w:marRight w:val="0"/>
          <w:marTop w:val="0"/>
          <w:marBottom w:val="0"/>
          <w:divBdr>
            <w:top w:val="none" w:sz="0" w:space="0" w:color="auto"/>
            <w:left w:val="none" w:sz="0" w:space="0" w:color="auto"/>
            <w:bottom w:val="none" w:sz="0" w:space="0" w:color="auto"/>
            <w:right w:val="none" w:sz="0" w:space="0" w:color="auto"/>
          </w:divBdr>
        </w:div>
        <w:div w:id="2135981547">
          <w:marLeft w:val="0"/>
          <w:marRight w:val="0"/>
          <w:marTop w:val="0"/>
          <w:marBottom w:val="0"/>
          <w:divBdr>
            <w:top w:val="none" w:sz="0" w:space="0" w:color="auto"/>
            <w:left w:val="none" w:sz="0" w:space="0" w:color="auto"/>
            <w:bottom w:val="none" w:sz="0" w:space="0" w:color="auto"/>
            <w:right w:val="none" w:sz="0" w:space="0" w:color="auto"/>
          </w:divBdr>
        </w:div>
        <w:div w:id="2138911524">
          <w:marLeft w:val="0"/>
          <w:marRight w:val="0"/>
          <w:marTop w:val="0"/>
          <w:marBottom w:val="0"/>
          <w:divBdr>
            <w:top w:val="none" w:sz="0" w:space="0" w:color="auto"/>
            <w:left w:val="none" w:sz="0" w:space="0" w:color="auto"/>
            <w:bottom w:val="none" w:sz="0" w:space="0" w:color="auto"/>
            <w:right w:val="none" w:sz="0" w:space="0" w:color="auto"/>
          </w:divBdr>
        </w:div>
        <w:div w:id="2140147862">
          <w:marLeft w:val="0"/>
          <w:marRight w:val="0"/>
          <w:marTop w:val="0"/>
          <w:marBottom w:val="0"/>
          <w:divBdr>
            <w:top w:val="none" w:sz="0" w:space="0" w:color="auto"/>
            <w:left w:val="none" w:sz="0" w:space="0" w:color="auto"/>
            <w:bottom w:val="none" w:sz="0" w:space="0" w:color="auto"/>
            <w:right w:val="none" w:sz="0" w:space="0" w:color="auto"/>
          </w:divBdr>
        </w:div>
      </w:divsChild>
    </w:div>
    <w:div w:id="1045567145">
      <w:bodyDiv w:val="1"/>
      <w:marLeft w:val="0"/>
      <w:marRight w:val="0"/>
      <w:marTop w:val="0"/>
      <w:marBottom w:val="0"/>
      <w:divBdr>
        <w:top w:val="none" w:sz="0" w:space="0" w:color="auto"/>
        <w:left w:val="none" w:sz="0" w:space="0" w:color="auto"/>
        <w:bottom w:val="none" w:sz="0" w:space="0" w:color="auto"/>
        <w:right w:val="none" w:sz="0" w:space="0" w:color="auto"/>
      </w:divBdr>
      <w:divsChild>
        <w:div w:id="299193331">
          <w:marLeft w:val="0"/>
          <w:marRight w:val="0"/>
          <w:marTop w:val="0"/>
          <w:marBottom w:val="0"/>
          <w:divBdr>
            <w:top w:val="none" w:sz="0" w:space="0" w:color="auto"/>
            <w:left w:val="none" w:sz="0" w:space="0" w:color="auto"/>
            <w:bottom w:val="none" w:sz="0" w:space="0" w:color="auto"/>
            <w:right w:val="none" w:sz="0" w:space="0" w:color="auto"/>
          </w:divBdr>
        </w:div>
      </w:divsChild>
    </w:div>
    <w:div w:id="1085565318">
      <w:bodyDiv w:val="1"/>
      <w:marLeft w:val="0"/>
      <w:marRight w:val="0"/>
      <w:marTop w:val="0"/>
      <w:marBottom w:val="0"/>
      <w:divBdr>
        <w:top w:val="none" w:sz="0" w:space="0" w:color="auto"/>
        <w:left w:val="none" w:sz="0" w:space="0" w:color="auto"/>
        <w:bottom w:val="none" w:sz="0" w:space="0" w:color="auto"/>
        <w:right w:val="none" w:sz="0" w:space="0" w:color="auto"/>
      </w:divBdr>
    </w:div>
    <w:div w:id="1096248644">
      <w:bodyDiv w:val="1"/>
      <w:marLeft w:val="0"/>
      <w:marRight w:val="0"/>
      <w:marTop w:val="0"/>
      <w:marBottom w:val="0"/>
      <w:divBdr>
        <w:top w:val="none" w:sz="0" w:space="0" w:color="auto"/>
        <w:left w:val="none" w:sz="0" w:space="0" w:color="auto"/>
        <w:bottom w:val="none" w:sz="0" w:space="0" w:color="auto"/>
        <w:right w:val="none" w:sz="0" w:space="0" w:color="auto"/>
      </w:divBdr>
    </w:div>
    <w:div w:id="1131826772">
      <w:bodyDiv w:val="1"/>
      <w:marLeft w:val="0"/>
      <w:marRight w:val="0"/>
      <w:marTop w:val="0"/>
      <w:marBottom w:val="0"/>
      <w:divBdr>
        <w:top w:val="none" w:sz="0" w:space="0" w:color="auto"/>
        <w:left w:val="none" w:sz="0" w:space="0" w:color="auto"/>
        <w:bottom w:val="none" w:sz="0" w:space="0" w:color="auto"/>
        <w:right w:val="none" w:sz="0" w:space="0" w:color="auto"/>
      </w:divBdr>
    </w:div>
    <w:div w:id="1182430471">
      <w:bodyDiv w:val="1"/>
      <w:marLeft w:val="0"/>
      <w:marRight w:val="0"/>
      <w:marTop w:val="0"/>
      <w:marBottom w:val="0"/>
      <w:divBdr>
        <w:top w:val="none" w:sz="0" w:space="0" w:color="auto"/>
        <w:left w:val="none" w:sz="0" w:space="0" w:color="auto"/>
        <w:bottom w:val="none" w:sz="0" w:space="0" w:color="auto"/>
        <w:right w:val="none" w:sz="0" w:space="0" w:color="auto"/>
      </w:divBdr>
    </w:div>
    <w:div w:id="1359819546">
      <w:bodyDiv w:val="1"/>
      <w:marLeft w:val="0"/>
      <w:marRight w:val="0"/>
      <w:marTop w:val="0"/>
      <w:marBottom w:val="0"/>
      <w:divBdr>
        <w:top w:val="none" w:sz="0" w:space="0" w:color="auto"/>
        <w:left w:val="none" w:sz="0" w:space="0" w:color="auto"/>
        <w:bottom w:val="none" w:sz="0" w:space="0" w:color="auto"/>
        <w:right w:val="none" w:sz="0" w:space="0" w:color="auto"/>
      </w:divBdr>
    </w:div>
    <w:div w:id="1364860575">
      <w:bodyDiv w:val="1"/>
      <w:marLeft w:val="0"/>
      <w:marRight w:val="0"/>
      <w:marTop w:val="0"/>
      <w:marBottom w:val="0"/>
      <w:divBdr>
        <w:top w:val="none" w:sz="0" w:space="0" w:color="auto"/>
        <w:left w:val="none" w:sz="0" w:space="0" w:color="auto"/>
        <w:bottom w:val="none" w:sz="0" w:space="0" w:color="auto"/>
        <w:right w:val="none" w:sz="0" w:space="0" w:color="auto"/>
      </w:divBdr>
    </w:div>
    <w:div w:id="1459883638">
      <w:bodyDiv w:val="1"/>
      <w:marLeft w:val="0"/>
      <w:marRight w:val="0"/>
      <w:marTop w:val="0"/>
      <w:marBottom w:val="0"/>
      <w:divBdr>
        <w:top w:val="none" w:sz="0" w:space="0" w:color="auto"/>
        <w:left w:val="none" w:sz="0" w:space="0" w:color="auto"/>
        <w:bottom w:val="none" w:sz="0" w:space="0" w:color="auto"/>
        <w:right w:val="none" w:sz="0" w:space="0" w:color="auto"/>
      </w:divBdr>
      <w:divsChild>
        <w:div w:id="319311893">
          <w:marLeft w:val="0"/>
          <w:marRight w:val="0"/>
          <w:marTop w:val="0"/>
          <w:marBottom w:val="0"/>
          <w:divBdr>
            <w:top w:val="none" w:sz="0" w:space="0" w:color="auto"/>
            <w:left w:val="none" w:sz="0" w:space="0" w:color="auto"/>
            <w:bottom w:val="none" w:sz="0" w:space="0" w:color="auto"/>
            <w:right w:val="none" w:sz="0" w:space="0" w:color="auto"/>
          </w:divBdr>
        </w:div>
        <w:div w:id="719138269">
          <w:marLeft w:val="0"/>
          <w:marRight w:val="0"/>
          <w:marTop w:val="0"/>
          <w:marBottom w:val="0"/>
          <w:divBdr>
            <w:top w:val="none" w:sz="0" w:space="0" w:color="auto"/>
            <w:left w:val="none" w:sz="0" w:space="0" w:color="auto"/>
            <w:bottom w:val="none" w:sz="0" w:space="0" w:color="auto"/>
            <w:right w:val="none" w:sz="0" w:space="0" w:color="auto"/>
          </w:divBdr>
        </w:div>
      </w:divsChild>
    </w:div>
    <w:div w:id="1898054770">
      <w:bodyDiv w:val="1"/>
      <w:marLeft w:val="0"/>
      <w:marRight w:val="0"/>
      <w:marTop w:val="0"/>
      <w:marBottom w:val="0"/>
      <w:divBdr>
        <w:top w:val="none" w:sz="0" w:space="0" w:color="auto"/>
        <w:left w:val="none" w:sz="0" w:space="0" w:color="auto"/>
        <w:bottom w:val="none" w:sz="0" w:space="0" w:color="auto"/>
        <w:right w:val="none" w:sz="0" w:space="0" w:color="auto"/>
      </w:divBdr>
    </w:div>
    <w:div w:id="1960722162">
      <w:bodyDiv w:val="1"/>
      <w:marLeft w:val="0"/>
      <w:marRight w:val="0"/>
      <w:marTop w:val="0"/>
      <w:marBottom w:val="0"/>
      <w:divBdr>
        <w:top w:val="none" w:sz="0" w:space="0" w:color="auto"/>
        <w:left w:val="none" w:sz="0" w:space="0" w:color="auto"/>
        <w:bottom w:val="none" w:sz="0" w:space="0" w:color="auto"/>
        <w:right w:val="none" w:sz="0" w:space="0" w:color="auto"/>
      </w:divBdr>
    </w:div>
    <w:div w:id="1975525568">
      <w:bodyDiv w:val="1"/>
      <w:marLeft w:val="0"/>
      <w:marRight w:val="0"/>
      <w:marTop w:val="0"/>
      <w:marBottom w:val="0"/>
      <w:divBdr>
        <w:top w:val="none" w:sz="0" w:space="0" w:color="auto"/>
        <w:left w:val="none" w:sz="0" w:space="0" w:color="auto"/>
        <w:bottom w:val="none" w:sz="0" w:space="0" w:color="auto"/>
        <w:right w:val="none" w:sz="0" w:space="0" w:color="auto"/>
      </w:divBdr>
    </w:div>
    <w:div w:id="2017920458">
      <w:bodyDiv w:val="1"/>
      <w:marLeft w:val="0"/>
      <w:marRight w:val="0"/>
      <w:marTop w:val="0"/>
      <w:marBottom w:val="0"/>
      <w:divBdr>
        <w:top w:val="none" w:sz="0" w:space="0" w:color="auto"/>
        <w:left w:val="none" w:sz="0" w:space="0" w:color="auto"/>
        <w:bottom w:val="none" w:sz="0" w:space="0" w:color="auto"/>
        <w:right w:val="none" w:sz="0" w:space="0" w:color="auto"/>
      </w:divBdr>
    </w:div>
    <w:div w:id="2035960411">
      <w:bodyDiv w:val="1"/>
      <w:marLeft w:val="0"/>
      <w:marRight w:val="0"/>
      <w:marTop w:val="0"/>
      <w:marBottom w:val="0"/>
      <w:divBdr>
        <w:top w:val="none" w:sz="0" w:space="0" w:color="auto"/>
        <w:left w:val="none" w:sz="0" w:space="0" w:color="auto"/>
        <w:bottom w:val="none" w:sz="0" w:space="0" w:color="auto"/>
        <w:right w:val="none" w:sz="0" w:space="0" w:color="auto"/>
      </w:divBdr>
    </w:div>
    <w:div w:id="2047170520">
      <w:bodyDiv w:val="1"/>
      <w:marLeft w:val="0"/>
      <w:marRight w:val="0"/>
      <w:marTop w:val="0"/>
      <w:marBottom w:val="0"/>
      <w:divBdr>
        <w:top w:val="none" w:sz="0" w:space="0" w:color="auto"/>
        <w:left w:val="none" w:sz="0" w:space="0" w:color="auto"/>
        <w:bottom w:val="none" w:sz="0" w:space="0" w:color="auto"/>
        <w:right w:val="none" w:sz="0" w:space="0" w:color="auto"/>
      </w:divBdr>
    </w:div>
    <w:div w:id="2140299513">
      <w:bodyDiv w:val="1"/>
      <w:marLeft w:val="0"/>
      <w:marRight w:val="0"/>
      <w:marTop w:val="0"/>
      <w:marBottom w:val="0"/>
      <w:divBdr>
        <w:top w:val="none" w:sz="0" w:space="0" w:color="auto"/>
        <w:left w:val="none" w:sz="0" w:space="0" w:color="auto"/>
        <w:bottom w:val="none" w:sz="0" w:space="0" w:color="auto"/>
        <w:right w:val="none" w:sz="0" w:space="0" w:color="auto"/>
      </w:divBdr>
    </w:div>
    <w:div w:id="2142991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me.is/arcticshippingforum" TargetMode="External"/><Relationship Id="rId18" Type="http://schemas.openxmlformats.org/officeDocument/2006/relationships/hyperlink" Target="https://www.pame.is/index.php/projects/arctic-marine-shipping/the-arctic-shipping-best-practices-information-forum" TargetMode="External"/><Relationship Id="rId26" Type="http://schemas.openxmlformats.org/officeDocument/2006/relationships/hyperlink" Target="https://pame.is/arcticshippingforum" TargetMode="External"/><Relationship Id="rId3" Type="http://schemas.openxmlformats.org/officeDocument/2006/relationships/styles" Target="styles.xml"/><Relationship Id="rId21" Type="http://schemas.openxmlformats.org/officeDocument/2006/relationships/hyperlink" Target="https://www.pame.is/index.php/projects/arctic-marine-shipping/the-arctic-shipping-best-practices-information-forum" TargetMode="External"/><Relationship Id="rId7" Type="http://schemas.openxmlformats.org/officeDocument/2006/relationships/endnotes" Target="endnotes.xml"/><Relationship Id="rId12" Type="http://schemas.openxmlformats.org/officeDocument/2006/relationships/hyperlink" Target="https://www.pame.is/index.php/projects/arctic-marine-shipping/the-arctic-shipping-best-practices-information-forum" TargetMode="External"/><Relationship Id="rId17" Type="http://schemas.openxmlformats.org/officeDocument/2006/relationships/hyperlink" Target="https://pame.is/arcticshippingforum" TargetMode="External"/><Relationship Id="rId25" Type="http://schemas.openxmlformats.org/officeDocument/2006/relationships/hyperlink" Target="https://www.pame.is/index.php/projects/arctic-marine-shipping/the-arctic-shipping-best-practices-information-foru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ame.is/index.php/projects/arctic-marine-shipping/the-arctic-shipping-best-practices-information-forum" TargetMode="External"/><Relationship Id="rId20" Type="http://schemas.openxmlformats.org/officeDocument/2006/relationships/hyperlink" Target="https://pame.is/index.php/projects/ecosystem-approach/arctic-large-marine-ecosystems-lm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me.is/arcticshippingforum" TargetMode="External"/><Relationship Id="rId24" Type="http://schemas.openxmlformats.org/officeDocument/2006/relationships/hyperlink" Target="https://pame.is/arcticshippingforu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me.is/arcticshippingforum" TargetMode="External"/><Relationship Id="rId23" Type="http://schemas.openxmlformats.org/officeDocument/2006/relationships/hyperlink" Target="https://www.pame.is/index.php/projects/arctic-marine-shipping/the-arctic-shipping-best-practices-information-forum" TargetMode="External"/><Relationship Id="rId28" Type="http://schemas.openxmlformats.org/officeDocument/2006/relationships/hyperlink" Target="https://pame.is/arcticshippingforum" TargetMode="External"/><Relationship Id="rId10" Type="http://schemas.openxmlformats.org/officeDocument/2006/relationships/hyperlink" Target="https://www.pame.is/index.php/projects/arctic-marine-shipping/the-arctic-shipping-best-practices-information-forum" TargetMode="External"/><Relationship Id="rId19" Type="http://schemas.openxmlformats.org/officeDocument/2006/relationships/hyperlink" Target="https://pame.is/arcticshippingforu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ame.is/arcticshippingforum" TargetMode="External"/><Relationship Id="rId14" Type="http://schemas.openxmlformats.org/officeDocument/2006/relationships/hyperlink" Target="https://www.pame.is/index.php/projects/arctic-marine-shipping/the-arctic-shipping-best-practices-information-forum" TargetMode="External"/><Relationship Id="rId22" Type="http://schemas.openxmlformats.org/officeDocument/2006/relationships/hyperlink" Target="https://pame.is/arcticshippingforum" TargetMode="External"/><Relationship Id="rId27" Type="http://schemas.openxmlformats.org/officeDocument/2006/relationships/hyperlink" Target="https://www.pame.is/index.php/projects/arctic-marine-shipping/the-arctic-shipping-best-practices-information-forum" TargetMode="External"/><Relationship Id="rId30" Type="http://schemas.openxmlformats.org/officeDocument/2006/relationships/footer" Target="footer1.xml"/><Relationship Id="rId8" Type="http://schemas.openxmlformats.org/officeDocument/2006/relationships/hyperlink" Target="https://www.pame.is/index.php/projects/arctic-marine-shipping/the-arctic-shipping-best-practices-information-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gradFill flip="none" rotWithShape="1">
          <a:gsLst>
            <a:gs pos="0">
              <a:schemeClr val="accent1">
                <a:alpha val="31000"/>
              </a:schemeClr>
            </a:gs>
            <a:gs pos="100000">
              <a:prstClr val="white"/>
            </a:gs>
          </a:gsLst>
          <a:path path="shape">
            <a:fillToRect l="50000" t="50000" r="50000" b="50000"/>
          </a:path>
          <a:tileRect/>
        </a:gradFill>
        <a:ln>
          <a:noFill/>
        </a:ln>
        <a:effectLst/>
        <a:extLst>
          <a:ext uri="{C572A759-6A51-4108-AA02-DFA0A04FC94B}">
            <ma14:wrappingTextBoxFlag xmlns:ma14="http://schemas.microsoft.com/office/mac/drawingml/2011/main" xmlns=""/>
          </a:ext>
        </a:ex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22102-BAC7-EC46-80A4-D54FD818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24</Pages>
  <Words>5908</Words>
  <Characters>33680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UNAK</Company>
  <LinksUpToDate>false</LinksUpToDate>
  <CharactersWithSpaces>39509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Hjalti</dc:creator>
  <cp:keywords/>
  <dc:description/>
  <cp:lastModifiedBy>Soffía Guðmundsdóttir</cp:lastModifiedBy>
  <cp:revision>56</cp:revision>
  <cp:lastPrinted>2018-06-14T14:54:00Z</cp:lastPrinted>
  <dcterms:created xsi:type="dcterms:W3CDTF">2018-09-10T14:33:00Z</dcterms:created>
  <dcterms:modified xsi:type="dcterms:W3CDTF">2018-09-24T22:10:00Z</dcterms:modified>
</cp:coreProperties>
</file>